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BAF" w:rsidRDefault="00BF2B69" w:rsidP="00E0796D">
      <w:pPr>
        <w:pStyle w:val="Heading1"/>
        <w:rPr>
          <w:color w:val="000000" w:themeColor="text1"/>
          <w:sz w:val="32"/>
          <w:szCs w:val="32"/>
        </w:rPr>
      </w:pPr>
      <w:r>
        <w:rPr>
          <w:color w:val="000000" w:themeColor="text1"/>
          <w:sz w:val="32"/>
          <w:szCs w:val="32"/>
        </w:rPr>
        <w:t>EURAPMON report:</w:t>
      </w:r>
      <w:r w:rsidR="00F74BAF" w:rsidRPr="00E0796D">
        <w:rPr>
          <w:color w:val="000000" w:themeColor="text1"/>
          <w:sz w:val="32"/>
          <w:szCs w:val="32"/>
        </w:rPr>
        <w:t xml:space="preserve"> Raptor diet as monitoring issue of »monitoring for raptors«: the case study of the Ural Owl</w:t>
      </w:r>
      <w:r>
        <w:rPr>
          <w:color w:val="000000" w:themeColor="text1"/>
          <w:sz w:val="32"/>
          <w:szCs w:val="32"/>
        </w:rPr>
        <w:t xml:space="preserve"> in Finland</w:t>
      </w:r>
    </w:p>
    <w:p w:rsidR="00BF2B69" w:rsidRDefault="00BF2B69" w:rsidP="00BF2B69"/>
    <w:p w:rsidR="00BF2B69" w:rsidRPr="004556F4" w:rsidRDefault="00BF2B69" w:rsidP="00BF2B69">
      <w:pPr>
        <w:pStyle w:val="NoSpacing"/>
        <w:rPr>
          <w:rFonts w:ascii="Times New Roman" w:hAnsi="Times New Roman"/>
        </w:rPr>
      </w:pPr>
      <w:r w:rsidRPr="004556F4">
        <w:rPr>
          <w:rFonts w:ascii="Times New Roman" w:hAnsi="Times New Roman"/>
        </w:rPr>
        <w:t xml:space="preserve">Author: </w:t>
      </w:r>
      <w:proofErr w:type="spellStart"/>
      <w:r w:rsidRPr="000306BB">
        <w:rPr>
          <w:rFonts w:ascii="Times New Roman" w:hAnsi="Times New Roman"/>
          <w:b/>
        </w:rPr>
        <w:t>Stiven</w:t>
      </w:r>
      <w:proofErr w:type="spellEnd"/>
      <w:r w:rsidRPr="000306BB">
        <w:rPr>
          <w:rFonts w:ascii="Times New Roman" w:hAnsi="Times New Roman"/>
          <w:b/>
        </w:rPr>
        <w:t xml:space="preserve"> </w:t>
      </w:r>
      <w:proofErr w:type="spellStart"/>
      <w:r w:rsidRPr="000306BB">
        <w:rPr>
          <w:rFonts w:ascii="Times New Roman" w:hAnsi="Times New Roman"/>
          <w:b/>
        </w:rPr>
        <w:t>Kocijančič</w:t>
      </w:r>
      <w:proofErr w:type="spellEnd"/>
      <w:r w:rsidR="000306BB">
        <w:rPr>
          <w:rFonts w:ascii="Times New Roman" w:hAnsi="Times New Roman"/>
        </w:rPr>
        <w:t xml:space="preserve"> (</w:t>
      </w:r>
      <w:r w:rsidR="000306BB" w:rsidRPr="00F74BAF">
        <w:rPr>
          <w:rFonts w:ascii="Times New Roman" w:hAnsi="Times New Roman"/>
          <w:sz w:val="24"/>
          <w:szCs w:val="24"/>
        </w:rPr>
        <w:t>postgraduate student from University of Ljubljana (Slovenia)</w:t>
      </w:r>
      <w:r w:rsidR="000306BB">
        <w:rPr>
          <w:rFonts w:ascii="Times New Roman" w:hAnsi="Times New Roman"/>
          <w:sz w:val="24"/>
          <w:szCs w:val="24"/>
        </w:rPr>
        <w:t>)</w:t>
      </w:r>
    </w:p>
    <w:p w:rsidR="00BF2B69" w:rsidRPr="004556F4" w:rsidRDefault="00BF2B69" w:rsidP="00BF2B69">
      <w:pPr>
        <w:pStyle w:val="NoSpacing"/>
        <w:rPr>
          <w:rFonts w:ascii="Times New Roman" w:hAnsi="Times New Roman"/>
        </w:rPr>
      </w:pPr>
      <w:r w:rsidRPr="004556F4">
        <w:rPr>
          <w:rFonts w:ascii="Times New Roman" w:hAnsi="Times New Roman"/>
        </w:rPr>
        <w:t xml:space="preserve">Date: </w:t>
      </w:r>
      <w:r w:rsidRPr="000306BB">
        <w:rPr>
          <w:rFonts w:ascii="Times New Roman" w:hAnsi="Times New Roman"/>
          <w:b/>
        </w:rPr>
        <w:t>16.7.2013</w:t>
      </w:r>
    </w:p>
    <w:p w:rsidR="00C0260F" w:rsidRPr="00BA26CF" w:rsidRDefault="00C0260F" w:rsidP="00866143">
      <w:pPr>
        <w:pStyle w:val="Heading2"/>
        <w:numPr>
          <w:ilvl w:val="0"/>
          <w:numId w:val="1"/>
        </w:numPr>
        <w:rPr>
          <w:color w:val="000000" w:themeColor="text1"/>
        </w:rPr>
      </w:pPr>
      <w:r w:rsidRPr="00BA26CF">
        <w:rPr>
          <w:color w:val="000000" w:themeColor="text1"/>
        </w:rPr>
        <w:t>Purpose of the visit</w:t>
      </w:r>
    </w:p>
    <w:p w:rsidR="00F74BAF" w:rsidRDefault="00BF2B69" w:rsidP="00F74BAF">
      <w:pPr>
        <w:jc w:val="both"/>
        <w:rPr>
          <w:rFonts w:ascii="Times New Roman" w:hAnsi="Times New Roman"/>
          <w:sz w:val="24"/>
          <w:szCs w:val="24"/>
        </w:rPr>
      </w:pPr>
      <w:r>
        <w:rPr>
          <w:rFonts w:ascii="Times New Roman" w:hAnsi="Times New Roman"/>
          <w:sz w:val="24"/>
          <w:szCs w:val="24"/>
        </w:rPr>
        <w:t>With this visit I have obtained</w:t>
      </w:r>
      <w:r w:rsidR="00346346">
        <w:rPr>
          <w:rFonts w:ascii="Times New Roman" w:hAnsi="Times New Roman"/>
          <w:sz w:val="24"/>
          <w:szCs w:val="24"/>
        </w:rPr>
        <w:t xml:space="preserve"> knowledge for identifying bones and feathers of different animals. Determination of some bones was at the beginning </w:t>
      </w:r>
      <w:r w:rsidR="00DE0930">
        <w:rPr>
          <w:rFonts w:ascii="Times New Roman" w:hAnsi="Times New Roman"/>
          <w:sz w:val="24"/>
          <w:szCs w:val="24"/>
        </w:rPr>
        <w:t>difficult, but with practise I have</w:t>
      </w:r>
      <w:r w:rsidR="00346346">
        <w:rPr>
          <w:rFonts w:ascii="Times New Roman" w:hAnsi="Times New Roman"/>
          <w:sz w:val="24"/>
          <w:szCs w:val="24"/>
        </w:rPr>
        <w:t xml:space="preserve"> learned what </w:t>
      </w:r>
      <w:proofErr w:type="gramStart"/>
      <w:r w:rsidR="00346346">
        <w:rPr>
          <w:rFonts w:ascii="Times New Roman" w:hAnsi="Times New Roman"/>
          <w:sz w:val="24"/>
          <w:szCs w:val="24"/>
        </w:rPr>
        <w:t xml:space="preserve">are main </w:t>
      </w:r>
      <w:r w:rsidR="00DE0930">
        <w:rPr>
          <w:rFonts w:ascii="Times New Roman" w:hAnsi="Times New Roman"/>
          <w:sz w:val="24"/>
          <w:szCs w:val="24"/>
        </w:rPr>
        <w:t xml:space="preserve">differences between similar </w:t>
      </w:r>
      <w:r w:rsidR="00346346">
        <w:rPr>
          <w:rFonts w:ascii="Times New Roman" w:hAnsi="Times New Roman"/>
          <w:sz w:val="24"/>
          <w:szCs w:val="24"/>
        </w:rPr>
        <w:t>bones</w:t>
      </w:r>
      <w:proofErr w:type="gramEnd"/>
      <w:r w:rsidR="00346346">
        <w:rPr>
          <w:rFonts w:ascii="Times New Roman" w:hAnsi="Times New Roman"/>
          <w:sz w:val="24"/>
          <w:szCs w:val="24"/>
        </w:rPr>
        <w:t>.</w:t>
      </w:r>
      <w:r w:rsidR="00DE0930">
        <w:rPr>
          <w:rFonts w:ascii="Times New Roman" w:hAnsi="Times New Roman"/>
          <w:sz w:val="24"/>
          <w:szCs w:val="24"/>
        </w:rPr>
        <w:t xml:space="preserve"> The very interesting thing was also to observe amount of prey remains from different nest boxes with rel</w:t>
      </w:r>
      <w:r w:rsidR="00D0327D">
        <w:rPr>
          <w:rFonts w:ascii="Times New Roman" w:hAnsi="Times New Roman"/>
          <w:sz w:val="24"/>
          <w:szCs w:val="24"/>
        </w:rPr>
        <w:t>ation to number of young chick</w:t>
      </w:r>
      <w:r w:rsidR="00DE0930">
        <w:rPr>
          <w:rFonts w:ascii="Times New Roman" w:hAnsi="Times New Roman"/>
          <w:sz w:val="24"/>
          <w:szCs w:val="24"/>
        </w:rPr>
        <w:t>s</w:t>
      </w:r>
      <w:r w:rsidR="00ED7FC2">
        <w:rPr>
          <w:rFonts w:ascii="Times New Roman" w:hAnsi="Times New Roman"/>
          <w:sz w:val="24"/>
          <w:szCs w:val="24"/>
        </w:rPr>
        <w:t>.</w:t>
      </w:r>
      <w:r w:rsidR="00DE0930">
        <w:rPr>
          <w:rFonts w:ascii="Times New Roman" w:hAnsi="Times New Roman"/>
          <w:sz w:val="24"/>
          <w:szCs w:val="24"/>
        </w:rPr>
        <w:t xml:space="preserve"> </w:t>
      </w:r>
      <w:r w:rsidR="00F74BAF" w:rsidRPr="00F74BAF">
        <w:rPr>
          <w:rFonts w:ascii="Times New Roman" w:hAnsi="Times New Roman"/>
          <w:sz w:val="24"/>
          <w:szCs w:val="24"/>
        </w:rPr>
        <w:t xml:space="preserve">The population dynamics of raptors is usually determined by the fluctuation of their main prey species. The decrease of prey population usually affects raptors by the diet shift with or by lowering their breeding performance. On the other hand </w:t>
      </w:r>
      <w:r w:rsidR="00F94C5A">
        <w:rPr>
          <w:rFonts w:ascii="Times New Roman" w:hAnsi="Times New Roman"/>
          <w:sz w:val="24"/>
          <w:szCs w:val="24"/>
        </w:rPr>
        <w:t>it was very intriguing comparing nest boxes from diffe</w:t>
      </w:r>
      <w:r w:rsidR="00D0327D">
        <w:rPr>
          <w:rFonts w:ascii="Times New Roman" w:hAnsi="Times New Roman"/>
          <w:sz w:val="24"/>
          <w:szCs w:val="24"/>
        </w:rPr>
        <w:t>rent years, despite I determin</w:t>
      </w:r>
      <w:r w:rsidR="00F94C5A">
        <w:rPr>
          <w:rFonts w:ascii="Times New Roman" w:hAnsi="Times New Roman"/>
          <w:sz w:val="24"/>
          <w:szCs w:val="24"/>
        </w:rPr>
        <w:t>e</w:t>
      </w:r>
      <w:r w:rsidR="00D0327D">
        <w:rPr>
          <w:rFonts w:ascii="Times New Roman" w:hAnsi="Times New Roman"/>
          <w:sz w:val="24"/>
          <w:szCs w:val="24"/>
        </w:rPr>
        <w:t>d</w:t>
      </w:r>
      <w:r w:rsidR="00F94C5A">
        <w:rPr>
          <w:rFonts w:ascii="Times New Roman" w:hAnsi="Times New Roman"/>
          <w:sz w:val="24"/>
          <w:szCs w:val="24"/>
        </w:rPr>
        <w:t xml:space="preserve"> only one sample from two years</w:t>
      </w:r>
      <w:r w:rsidR="00F74BAF" w:rsidRPr="00F74BAF">
        <w:rPr>
          <w:rFonts w:ascii="Times New Roman" w:hAnsi="Times New Roman"/>
          <w:sz w:val="24"/>
          <w:szCs w:val="24"/>
        </w:rPr>
        <w:t xml:space="preserve">. In general, the Ural Owl is regarded as a vole specialist, but prey availability and small mammal assemblages greatly differ between </w:t>
      </w:r>
      <w:r w:rsidR="00F94C5A">
        <w:rPr>
          <w:rFonts w:ascii="Times New Roman" w:hAnsi="Times New Roman"/>
          <w:sz w:val="24"/>
          <w:szCs w:val="24"/>
        </w:rPr>
        <w:t xml:space="preserve">years. </w:t>
      </w:r>
      <w:r w:rsidR="00F74BAF" w:rsidRPr="00F74BAF">
        <w:rPr>
          <w:rFonts w:ascii="Times New Roman" w:hAnsi="Times New Roman"/>
          <w:sz w:val="24"/>
          <w:szCs w:val="24"/>
        </w:rPr>
        <w:t xml:space="preserve">Within </w:t>
      </w:r>
      <w:r w:rsidR="00D0327D">
        <w:rPr>
          <w:rFonts w:ascii="Times New Roman" w:hAnsi="Times New Roman"/>
          <w:sz w:val="24"/>
          <w:szCs w:val="24"/>
        </w:rPr>
        <w:t>short visit</w:t>
      </w:r>
      <w:r w:rsidR="00F94C5A">
        <w:rPr>
          <w:rFonts w:ascii="Times New Roman" w:hAnsi="Times New Roman"/>
          <w:sz w:val="24"/>
          <w:szCs w:val="24"/>
        </w:rPr>
        <w:t xml:space="preserve"> I worked and trained</w:t>
      </w:r>
      <w:r w:rsidR="00D81AC5">
        <w:rPr>
          <w:rFonts w:ascii="Times New Roman" w:hAnsi="Times New Roman"/>
          <w:sz w:val="24"/>
          <w:szCs w:val="24"/>
        </w:rPr>
        <w:t xml:space="preserve"> on identification of prey remains and its analysis under supervision by Prof. </w:t>
      </w:r>
      <w:proofErr w:type="spellStart"/>
      <w:r w:rsidR="00D81AC5">
        <w:rPr>
          <w:rFonts w:ascii="Times New Roman" w:hAnsi="Times New Roman"/>
          <w:sz w:val="24"/>
          <w:szCs w:val="24"/>
        </w:rPr>
        <w:t>Seppo</w:t>
      </w:r>
      <w:proofErr w:type="spellEnd"/>
      <w:r w:rsidR="00D81AC5">
        <w:rPr>
          <w:rFonts w:ascii="Times New Roman" w:hAnsi="Times New Roman"/>
          <w:sz w:val="24"/>
          <w:szCs w:val="24"/>
        </w:rPr>
        <w:t xml:space="preserve"> </w:t>
      </w:r>
      <w:proofErr w:type="spellStart"/>
      <w:r w:rsidR="00D81AC5">
        <w:rPr>
          <w:rFonts w:ascii="Times New Roman" w:hAnsi="Times New Roman"/>
          <w:sz w:val="24"/>
          <w:szCs w:val="24"/>
        </w:rPr>
        <w:t>Sulkava</w:t>
      </w:r>
      <w:proofErr w:type="spellEnd"/>
      <w:r w:rsidR="00D81AC5">
        <w:rPr>
          <w:rFonts w:ascii="Times New Roman" w:hAnsi="Times New Roman"/>
          <w:sz w:val="24"/>
          <w:szCs w:val="24"/>
        </w:rPr>
        <w:t xml:space="preserve"> and</w:t>
      </w:r>
      <w:r w:rsidR="00751450">
        <w:rPr>
          <w:rFonts w:ascii="Times New Roman" w:hAnsi="Times New Roman"/>
          <w:sz w:val="24"/>
          <w:szCs w:val="24"/>
        </w:rPr>
        <w:t xml:space="preserve"> Prof. </w:t>
      </w:r>
      <w:proofErr w:type="spellStart"/>
      <w:r w:rsidR="00751450">
        <w:rPr>
          <w:rFonts w:ascii="Times New Roman" w:hAnsi="Times New Roman"/>
          <w:sz w:val="24"/>
          <w:szCs w:val="24"/>
        </w:rPr>
        <w:t>Pertti</w:t>
      </w:r>
      <w:proofErr w:type="spellEnd"/>
      <w:r w:rsidR="00751450">
        <w:rPr>
          <w:rFonts w:ascii="Times New Roman" w:hAnsi="Times New Roman"/>
          <w:sz w:val="24"/>
          <w:szCs w:val="24"/>
        </w:rPr>
        <w:t xml:space="preserve"> </w:t>
      </w:r>
      <w:proofErr w:type="spellStart"/>
      <w:r w:rsidR="00751450">
        <w:rPr>
          <w:rFonts w:ascii="Times New Roman" w:hAnsi="Times New Roman"/>
          <w:sz w:val="24"/>
          <w:szCs w:val="24"/>
        </w:rPr>
        <w:t>Saurola</w:t>
      </w:r>
      <w:proofErr w:type="spellEnd"/>
      <w:r w:rsidR="00751450">
        <w:rPr>
          <w:rFonts w:ascii="Times New Roman" w:hAnsi="Times New Roman"/>
          <w:sz w:val="24"/>
          <w:szCs w:val="24"/>
        </w:rPr>
        <w:t>. Ural Owl’</w:t>
      </w:r>
      <w:r w:rsidR="00D0327D">
        <w:rPr>
          <w:rFonts w:ascii="Times New Roman" w:hAnsi="Times New Roman"/>
          <w:sz w:val="24"/>
          <w:szCs w:val="24"/>
        </w:rPr>
        <w:t>s</w:t>
      </w:r>
      <w:r w:rsidR="00D81AC5">
        <w:rPr>
          <w:rFonts w:ascii="Times New Roman" w:hAnsi="Times New Roman"/>
          <w:sz w:val="24"/>
          <w:szCs w:val="24"/>
        </w:rPr>
        <w:t xml:space="preserve"> diet in Slovenia will probably be totally different than here in Finland, so it will be very interesting to conduct comparison between these two </w:t>
      </w:r>
      <w:r w:rsidR="000306BB">
        <w:rPr>
          <w:rFonts w:ascii="Times New Roman" w:hAnsi="Times New Roman"/>
          <w:sz w:val="24"/>
          <w:szCs w:val="24"/>
        </w:rPr>
        <w:t xml:space="preserve">well monitored </w:t>
      </w:r>
      <w:r w:rsidR="00D81AC5">
        <w:rPr>
          <w:rFonts w:ascii="Times New Roman" w:hAnsi="Times New Roman"/>
          <w:sz w:val="24"/>
          <w:szCs w:val="24"/>
        </w:rPr>
        <w:t xml:space="preserve">areas. </w:t>
      </w:r>
    </w:p>
    <w:p w:rsidR="00F74BAF" w:rsidRPr="00866143" w:rsidRDefault="00F74BAF" w:rsidP="00866143">
      <w:pPr>
        <w:pStyle w:val="Heading2"/>
        <w:numPr>
          <w:ilvl w:val="0"/>
          <w:numId w:val="1"/>
        </w:numPr>
        <w:rPr>
          <w:color w:val="000000" w:themeColor="text1"/>
        </w:rPr>
      </w:pPr>
      <w:r w:rsidRPr="00866143">
        <w:rPr>
          <w:color w:val="000000" w:themeColor="text1"/>
        </w:rPr>
        <w:t>Introduction</w:t>
      </w:r>
    </w:p>
    <w:p w:rsidR="00DD1CB1" w:rsidRDefault="00912C1D" w:rsidP="00E05808">
      <w:pPr>
        <w:jc w:val="both"/>
        <w:rPr>
          <w:rFonts w:ascii="Times New Roman" w:hAnsi="Times New Roman"/>
          <w:sz w:val="24"/>
          <w:szCs w:val="24"/>
        </w:rPr>
      </w:pPr>
      <w:r>
        <w:rPr>
          <w:rFonts w:ascii="Times New Roman" w:hAnsi="Times New Roman"/>
          <w:sz w:val="24"/>
          <w:szCs w:val="24"/>
        </w:rPr>
        <w:t>The Ural Owl (</w:t>
      </w:r>
      <w:proofErr w:type="spellStart"/>
      <w:r w:rsidRPr="00912C1D">
        <w:rPr>
          <w:rFonts w:ascii="Times New Roman" w:hAnsi="Times New Roman"/>
          <w:i/>
          <w:sz w:val="24"/>
          <w:szCs w:val="24"/>
        </w:rPr>
        <w:t>Strix</w:t>
      </w:r>
      <w:proofErr w:type="spellEnd"/>
      <w:r w:rsidRPr="00912C1D">
        <w:rPr>
          <w:rFonts w:ascii="Times New Roman" w:hAnsi="Times New Roman"/>
          <w:i/>
          <w:sz w:val="24"/>
          <w:szCs w:val="24"/>
        </w:rPr>
        <w:t xml:space="preserve"> </w:t>
      </w:r>
      <w:proofErr w:type="spellStart"/>
      <w:r w:rsidRPr="00912C1D">
        <w:rPr>
          <w:rFonts w:ascii="Times New Roman" w:hAnsi="Times New Roman"/>
          <w:i/>
          <w:sz w:val="24"/>
          <w:szCs w:val="24"/>
        </w:rPr>
        <w:t>uralensis</w:t>
      </w:r>
      <w:proofErr w:type="spellEnd"/>
      <w:r>
        <w:rPr>
          <w:rFonts w:ascii="Times New Roman" w:hAnsi="Times New Roman"/>
          <w:sz w:val="24"/>
          <w:szCs w:val="24"/>
        </w:rPr>
        <w:t>) breed</w:t>
      </w:r>
      <w:r w:rsidR="00BA26CF">
        <w:rPr>
          <w:rFonts w:ascii="Times New Roman" w:hAnsi="Times New Roman"/>
          <w:sz w:val="24"/>
          <w:szCs w:val="24"/>
        </w:rPr>
        <w:t>s</w:t>
      </w:r>
      <w:r>
        <w:rPr>
          <w:rFonts w:ascii="Times New Roman" w:hAnsi="Times New Roman"/>
          <w:sz w:val="24"/>
          <w:szCs w:val="24"/>
        </w:rPr>
        <w:t xml:space="preserve"> in Eurasian boreal forests, being a reside</w:t>
      </w:r>
      <w:r w:rsidR="00F81A69">
        <w:rPr>
          <w:rFonts w:ascii="Times New Roman" w:hAnsi="Times New Roman"/>
          <w:sz w:val="24"/>
          <w:szCs w:val="24"/>
        </w:rPr>
        <w:t>nt and long-lived K-strategist (</w:t>
      </w:r>
      <w:proofErr w:type="spellStart"/>
      <w:r w:rsidR="00F81A69">
        <w:rPr>
          <w:rFonts w:ascii="Times New Roman" w:hAnsi="Times New Roman"/>
          <w:sz w:val="24"/>
          <w:szCs w:val="24"/>
        </w:rPr>
        <w:t>Korpimä</w:t>
      </w:r>
      <w:r w:rsidR="00866143">
        <w:rPr>
          <w:rFonts w:ascii="Times New Roman" w:hAnsi="Times New Roman"/>
          <w:sz w:val="24"/>
          <w:szCs w:val="24"/>
        </w:rPr>
        <w:t>k</w:t>
      </w:r>
      <w:r w:rsidR="00F81A69">
        <w:rPr>
          <w:rFonts w:ascii="Times New Roman" w:hAnsi="Times New Roman"/>
          <w:sz w:val="24"/>
          <w:szCs w:val="24"/>
        </w:rPr>
        <w:t>i</w:t>
      </w:r>
      <w:proofErr w:type="spellEnd"/>
      <w:r w:rsidR="00F81A69">
        <w:rPr>
          <w:rFonts w:ascii="Times New Roman" w:hAnsi="Times New Roman"/>
          <w:sz w:val="24"/>
          <w:szCs w:val="24"/>
        </w:rPr>
        <w:t>, 1986). The resident habit has possibly evolved to ensure acce</w:t>
      </w:r>
      <w:r w:rsidR="00C0260F">
        <w:rPr>
          <w:rFonts w:ascii="Times New Roman" w:hAnsi="Times New Roman"/>
          <w:sz w:val="24"/>
          <w:szCs w:val="24"/>
        </w:rPr>
        <w:t>s</w:t>
      </w:r>
      <w:r w:rsidR="00F81A69">
        <w:rPr>
          <w:rFonts w:ascii="Times New Roman" w:hAnsi="Times New Roman"/>
          <w:sz w:val="24"/>
          <w:szCs w:val="24"/>
        </w:rPr>
        <w:t xml:space="preserve">s to nest-holes, which are in the short supply (Lundberg, 1979). </w:t>
      </w:r>
      <w:r w:rsidR="004633A6">
        <w:rPr>
          <w:rFonts w:ascii="Times New Roman" w:hAnsi="Times New Roman"/>
          <w:sz w:val="24"/>
          <w:szCs w:val="24"/>
        </w:rPr>
        <w:t xml:space="preserve"> In </w:t>
      </w:r>
      <w:proofErr w:type="spellStart"/>
      <w:r w:rsidR="004633A6">
        <w:rPr>
          <w:rFonts w:ascii="Times New Roman" w:hAnsi="Times New Roman"/>
          <w:sz w:val="24"/>
          <w:szCs w:val="24"/>
        </w:rPr>
        <w:t>Fennoscandia</w:t>
      </w:r>
      <w:proofErr w:type="spellEnd"/>
      <w:r w:rsidR="004633A6">
        <w:rPr>
          <w:rFonts w:ascii="Times New Roman" w:hAnsi="Times New Roman"/>
          <w:sz w:val="24"/>
          <w:szCs w:val="24"/>
        </w:rPr>
        <w:t xml:space="preserve"> voles show 3 to 5 year population cycles, with most pronounced fluctuations in the north (</w:t>
      </w:r>
      <w:proofErr w:type="spellStart"/>
      <w:r w:rsidR="004633A6">
        <w:rPr>
          <w:rFonts w:ascii="Times New Roman" w:hAnsi="Times New Roman"/>
          <w:sz w:val="24"/>
          <w:szCs w:val="24"/>
        </w:rPr>
        <w:t>Kalela</w:t>
      </w:r>
      <w:proofErr w:type="spellEnd"/>
      <w:r w:rsidR="004633A6">
        <w:rPr>
          <w:rFonts w:ascii="Times New Roman" w:hAnsi="Times New Roman"/>
          <w:sz w:val="24"/>
          <w:szCs w:val="24"/>
        </w:rPr>
        <w:t xml:space="preserve">, 1962) (Hansson in </w:t>
      </w:r>
      <w:proofErr w:type="spellStart"/>
      <w:r w:rsidR="004633A6">
        <w:rPr>
          <w:rFonts w:ascii="Times New Roman" w:hAnsi="Times New Roman"/>
          <w:sz w:val="24"/>
          <w:szCs w:val="24"/>
        </w:rPr>
        <w:t>Henttonen</w:t>
      </w:r>
      <w:proofErr w:type="spellEnd"/>
      <w:r w:rsidR="004633A6">
        <w:rPr>
          <w:rFonts w:ascii="Times New Roman" w:hAnsi="Times New Roman"/>
          <w:sz w:val="24"/>
          <w:szCs w:val="24"/>
        </w:rPr>
        <w:t xml:space="preserve">, 1985). </w:t>
      </w:r>
      <w:r w:rsidR="00C0260F">
        <w:rPr>
          <w:rFonts w:ascii="Times New Roman" w:hAnsi="Times New Roman"/>
          <w:sz w:val="24"/>
          <w:szCs w:val="24"/>
        </w:rPr>
        <w:t xml:space="preserve">During cycle Ural Owls experience one or two years which offer good food condition for breeding, and one or two poor years. In order to maximize the number of surviving young produced in a life-time, Ural Owls should adjust their reproductive efforts to fluctuating food condition (Williams, 1966) (Hirschfield in Tinkle, 1975). </w:t>
      </w:r>
      <w:r w:rsidR="00660BF5">
        <w:rPr>
          <w:rFonts w:ascii="Times New Roman" w:hAnsi="Times New Roman"/>
          <w:sz w:val="24"/>
          <w:szCs w:val="24"/>
        </w:rPr>
        <w:t xml:space="preserve">The Ural Owl is a food generalist, but its diet is only partly explained by opportunistic foraging. However </w:t>
      </w:r>
      <w:proofErr w:type="spellStart"/>
      <w:r w:rsidR="00660BF5" w:rsidRPr="00660BF5">
        <w:rPr>
          <w:rFonts w:ascii="Times New Roman" w:hAnsi="Times New Roman"/>
          <w:i/>
          <w:sz w:val="24"/>
          <w:szCs w:val="24"/>
        </w:rPr>
        <w:t>Microtus</w:t>
      </w:r>
      <w:proofErr w:type="spellEnd"/>
      <w:r w:rsidR="00660BF5">
        <w:rPr>
          <w:rFonts w:ascii="Times New Roman" w:hAnsi="Times New Roman"/>
          <w:sz w:val="24"/>
          <w:szCs w:val="24"/>
        </w:rPr>
        <w:t xml:space="preserve"> vol</w:t>
      </w:r>
      <w:r w:rsidR="00BA26CF">
        <w:rPr>
          <w:rFonts w:ascii="Times New Roman" w:hAnsi="Times New Roman"/>
          <w:sz w:val="24"/>
          <w:szCs w:val="24"/>
        </w:rPr>
        <w:t>es seem</w:t>
      </w:r>
      <w:r w:rsidR="00660BF5">
        <w:rPr>
          <w:rFonts w:ascii="Times New Roman" w:hAnsi="Times New Roman"/>
          <w:sz w:val="24"/>
          <w:szCs w:val="24"/>
        </w:rPr>
        <w:t xml:space="preserve"> to be preferred prey. </w:t>
      </w:r>
      <w:r w:rsidR="00DD1CB1">
        <w:rPr>
          <w:rFonts w:ascii="Times New Roman" w:hAnsi="Times New Roman"/>
          <w:sz w:val="24"/>
          <w:szCs w:val="24"/>
        </w:rPr>
        <w:t>The year-to-year variation of the diet seemed to be in agreement with the optimal foraging theory in the sense that the diet width tended to increase as the abundance of the preferred prey decreased (</w:t>
      </w:r>
      <w:proofErr w:type="spellStart"/>
      <w:r w:rsidR="00DD1CB1">
        <w:rPr>
          <w:rFonts w:ascii="Times New Roman" w:hAnsi="Times New Roman"/>
          <w:sz w:val="24"/>
          <w:szCs w:val="24"/>
        </w:rPr>
        <w:t>Korpimäki</w:t>
      </w:r>
      <w:proofErr w:type="spellEnd"/>
      <w:r w:rsidR="00DD1CB1">
        <w:rPr>
          <w:rFonts w:ascii="Times New Roman" w:hAnsi="Times New Roman"/>
          <w:sz w:val="24"/>
          <w:szCs w:val="24"/>
        </w:rPr>
        <w:t xml:space="preserve"> in </w:t>
      </w:r>
      <w:proofErr w:type="spellStart"/>
      <w:r w:rsidR="00DD1CB1">
        <w:rPr>
          <w:rFonts w:ascii="Times New Roman" w:hAnsi="Times New Roman"/>
          <w:sz w:val="24"/>
          <w:szCs w:val="24"/>
        </w:rPr>
        <w:t>Sulkava</w:t>
      </w:r>
      <w:proofErr w:type="spellEnd"/>
      <w:r w:rsidR="00DD1CB1">
        <w:rPr>
          <w:rFonts w:ascii="Times New Roman" w:hAnsi="Times New Roman"/>
          <w:sz w:val="24"/>
          <w:szCs w:val="24"/>
        </w:rPr>
        <w:t xml:space="preserve">, 1987). </w:t>
      </w:r>
    </w:p>
    <w:p w:rsidR="00F74BAF" w:rsidRPr="00F74BAF" w:rsidRDefault="005E3792" w:rsidP="00E05808">
      <w:pPr>
        <w:jc w:val="both"/>
      </w:pPr>
      <w:r>
        <w:rPr>
          <w:rFonts w:ascii="Times New Roman" w:hAnsi="Times New Roman"/>
          <w:sz w:val="24"/>
          <w:szCs w:val="24"/>
        </w:rPr>
        <w:t xml:space="preserve">The aim of this study was to get insight into diet of Ural owl from different years.  </w:t>
      </w:r>
      <w:r w:rsidR="00F74BAF">
        <w:rPr>
          <w:rFonts w:ascii="Times New Roman" w:hAnsi="Times New Roman"/>
          <w:sz w:val="24"/>
          <w:szCs w:val="24"/>
        </w:rPr>
        <w:t xml:space="preserve">In this </w:t>
      </w:r>
      <w:r w:rsidR="00F74BAF" w:rsidRPr="00F74BAF">
        <w:rPr>
          <w:rFonts w:ascii="Times New Roman" w:hAnsi="Times New Roman"/>
          <w:sz w:val="24"/>
          <w:szCs w:val="24"/>
        </w:rPr>
        <w:t>case</w:t>
      </w:r>
      <w:r w:rsidR="00F74BAF">
        <w:rPr>
          <w:rFonts w:ascii="Times New Roman" w:hAnsi="Times New Roman"/>
          <w:sz w:val="24"/>
          <w:szCs w:val="24"/>
        </w:rPr>
        <w:t xml:space="preserve"> we have selected</w:t>
      </w:r>
      <w:r w:rsidR="00F74BAF" w:rsidRPr="00F74BAF">
        <w:rPr>
          <w:rFonts w:ascii="Times New Roman" w:hAnsi="Times New Roman"/>
          <w:sz w:val="24"/>
          <w:szCs w:val="24"/>
        </w:rPr>
        <w:t xml:space="preserve"> </w:t>
      </w:r>
      <w:r w:rsidR="00E05808">
        <w:rPr>
          <w:rFonts w:ascii="Times New Roman" w:hAnsi="Times New Roman"/>
          <w:sz w:val="24"/>
          <w:szCs w:val="24"/>
        </w:rPr>
        <w:t xml:space="preserve">nest </w:t>
      </w:r>
      <w:r w:rsidR="00BA26CF">
        <w:rPr>
          <w:rFonts w:ascii="Times New Roman" w:hAnsi="Times New Roman"/>
          <w:sz w:val="24"/>
          <w:szCs w:val="24"/>
        </w:rPr>
        <w:t xml:space="preserve">boxes from 2009 to 2012. </w:t>
      </w:r>
      <w:proofErr w:type="gramStart"/>
      <w:r w:rsidR="00BA26CF">
        <w:rPr>
          <w:rFonts w:ascii="Times New Roman" w:hAnsi="Times New Roman"/>
          <w:sz w:val="24"/>
          <w:szCs w:val="24"/>
        </w:rPr>
        <w:t>Special</w:t>
      </w:r>
      <w:r w:rsidR="00E05808">
        <w:rPr>
          <w:rFonts w:ascii="Times New Roman" w:hAnsi="Times New Roman"/>
          <w:sz w:val="24"/>
          <w:szCs w:val="24"/>
        </w:rPr>
        <w:t>ly</w:t>
      </w:r>
      <w:proofErr w:type="gramEnd"/>
      <w:r w:rsidR="00E05808">
        <w:rPr>
          <w:rFonts w:ascii="Times New Roman" w:hAnsi="Times New Roman"/>
          <w:sz w:val="24"/>
          <w:szCs w:val="24"/>
        </w:rPr>
        <w:t xml:space="preserve"> year 2009 is interesting, because the Ural Owls had started with breeding</w:t>
      </w:r>
      <w:r w:rsidR="007404C0">
        <w:rPr>
          <w:rFonts w:ascii="Times New Roman" w:hAnsi="Times New Roman"/>
          <w:sz w:val="24"/>
          <w:szCs w:val="24"/>
        </w:rPr>
        <w:t xml:space="preserve"> season already</w:t>
      </w:r>
      <w:r w:rsidR="00E05808">
        <w:rPr>
          <w:rFonts w:ascii="Times New Roman" w:hAnsi="Times New Roman"/>
          <w:sz w:val="24"/>
          <w:szCs w:val="24"/>
        </w:rPr>
        <w:t xml:space="preserve"> at the end of February, which is very early. The reason for this exception probably lies in very warm weather in thi</w:t>
      </w:r>
      <w:r w:rsidR="00BA26CF">
        <w:rPr>
          <w:rFonts w:ascii="Times New Roman" w:hAnsi="Times New Roman"/>
          <w:sz w:val="24"/>
          <w:szCs w:val="24"/>
        </w:rPr>
        <w:t xml:space="preserve">s part of the year </w:t>
      </w:r>
      <w:r w:rsidR="00BA26CF">
        <w:rPr>
          <w:rFonts w:ascii="Times New Roman" w:hAnsi="Times New Roman"/>
          <w:sz w:val="24"/>
          <w:szCs w:val="24"/>
        </w:rPr>
        <w:lastRenderedPageBreak/>
        <w:t>in Finland</w:t>
      </w:r>
      <w:r w:rsidR="00F74BAF">
        <w:rPr>
          <w:rFonts w:ascii="Times New Roman" w:hAnsi="Times New Roman"/>
          <w:sz w:val="24"/>
          <w:szCs w:val="24"/>
        </w:rPr>
        <w:t>.</w:t>
      </w:r>
      <w:r w:rsidR="00F74BAF" w:rsidRPr="00F74BAF">
        <w:rPr>
          <w:rFonts w:ascii="Times New Roman" w:hAnsi="Times New Roman"/>
          <w:sz w:val="24"/>
          <w:szCs w:val="24"/>
        </w:rPr>
        <w:t xml:space="preserve"> </w:t>
      </w:r>
      <w:r w:rsidR="00F74BAF">
        <w:rPr>
          <w:rFonts w:ascii="Times New Roman" w:hAnsi="Times New Roman"/>
          <w:sz w:val="24"/>
          <w:szCs w:val="24"/>
        </w:rPr>
        <w:t>This specie</w:t>
      </w:r>
      <w:r w:rsidR="00866143">
        <w:rPr>
          <w:rFonts w:ascii="Times New Roman" w:hAnsi="Times New Roman"/>
          <w:sz w:val="24"/>
          <w:szCs w:val="24"/>
        </w:rPr>
        <w:t>s</w:t>
      </w:r>
      <w:r w:rsidR="00F74BAF" w:rsidRPr="00F74BAF">
        <w:rPr>
          <w:rFonts w:ascii="Times New Roman" w:hAnsi="Times New Roman"/>
          <w:sz w:val="24"/>
          <w:szCs w:val="24"/>
        </w:rPr>
        <w:t xml:space="preserve"> is distributed in boreal in the Northern</w:t>
      </w:r>
      <w:r w:rsidR="000306BB">
        <w:rPr>
          <w:rFonts w:ascii="Times New Roman" w:hAnsi="Times New Roman"/>
          <w:sz w:val="24"/>
          <w:szCs w:val="24"/>
        </w:rPr>
        <w:t xml:space="preserve"> as well as in temperate </w:t>
      </w:r>
      <w:proofErr w:type="spellStart"/>
      <w:r w:rsidR="000306BB">
        <w:rPr>
          <w:rFonts w:ascii="Times New Roman" w:hAnsi="Times New Roman"/>
          <w:sz w:val="24"/>
          <w:szCs w:val="24"/>
        </w:rPr>
        <w:t>montane</w:t>
      </w:r>
      <w:proofErr w:type="spellEnd"/>
      <w:r w:rsidR="00F74BAF" w:rsidRPr="00F74BAF">
        <w:rPr>
          <w:rFonts w:ascii="Times New Roman" w:hAnsi="Times New Roman"/>
          <w:sz w:val="24"/>
          <w:szCs w:val="24"/>
        </w:rPr>
        <w:t xml:space="preserve"> forests in Southern Europe. In general, the Ural Owl is regarded as a vole specialist, but prey availability and small mammal assemblages greatly differ between northern and southern regions by voles being dominant in the north and mice on the south.</w:t>
      </w:r>
    </w:p>
    <w:p w:rsidR="00F74BAF" w:rsidRPr="00866143" w:rsidRDefault="00F74BAF" w:rsidP="00866143">
      <w:pPr>
        <w:pStyle w:val="Heading2"/>
        <w:numPr>
          <w:ilvl w:val="0"/>
          <w:numId w:val="1"/>
        </w:numPr>
        <w:rPr>
          <w:color w:val="000000" w:themeColor="text1"/>
        </w:rPr>
      </w:pPr>
      <w:r w:rsidRPr="00866143">
        <w:rPr>
          <w:color w:val="000000" w:themeColor="text1"/>
        </w:rPr>
        <w:t>Methods and material</w:t>
      </w:r>
    </w:p>
    <w:p w:rsidR="003D2AE7" w:rsidRDefault="002C6947" w:rsidP="006037AE">
      <w:pPr>
        <w:jc w:val="both"/>
        <w:rPr>
          <w:rFonts w:ascii="Times New Roman" w:hAnsi="Times New Roman"/>
          <w:sz w:val="24"/>
          <w:szCs w:val="24"/>
        </w:rPr>
      </w:pPr>
      <w:r>
        <w:rPr>
          <w:rFonts w:ascii="Times New Roman" w:hAnsi="Times New Roman"/>
          <w:sz w:val="24"/>
          <w:szCs w:val="24"/>
        </w:rPr>
        <w:t>The results for this study were obtained from analysing</w:t>
      </w:r>
      <w:r w:rsidR="00071E70">
        <w:rPr>
          <w:rFonts w:ascii="Times New Roman" w:hAnsi="Times New Roman"/>
          <w:sz w:val="24"/>
          <w:szCs w:val="24"/>
        </w:rPr>
        <w:t xml:space="preserve"> material from</w:t>
      </w:r>
      <w:r w:rsidR="0086255F">
        <w:rPr>
          <w:rFonts w:ascii="Times New Roman" w:hAnsi="Times New Roman"/>
          <w:sz w:val="24"/>
          <w:szCs w:val="24"/>
        </w:rPr>
        <w:t xml:space="preserve"> 12 nest boxes. From every nest,</w:t>
      </w:r>
      <w:r w:rsidR="00071E70">
        <w:rPr>
          <w:rFonts w:ascii="Times New Roman" w:hAnsi="Times New Roman"/>
          <w:sz w:val="24"/>
          <w:szCs w:val="24"/>
        </w:rPr>
        <w:t xml:space="preserve"> I got one plastic bag</w:t>
      </w:r>
      <w:r w:rsidR="000306BB">
        <w:rPr>
          <w:rFonts w:ascii="Times New Roman" w:hAnsi="Times New Roman"/>
          <w:sz w:val="24"/>
          <w:szCs w:val="24"/>
        </w:rPr>
        <w:t xml:space="preserve"> (Picture 1)</w:t>
      </w:r>
      <w:r w:rsidR="00071E70">
        <w:rPr>
          <w:rFonts w:ascii="Times New Roman" w:hAnsi="Times New Roman"/>
          <w:sz w:val="24"/>
          <w:szCs w:val="24"/>
        </w:rPr>
        <w:t xml:space="preserve"> with nest box material, which was picked by Prof. </w:t>
      </w:r>
      <w:proofErr w:type="spellStart"/>
      <w:r w:rsidR="00071E70">
        <w:rPr>
          <w:rFonts w:ascii="Times New Roman" w:hAnsi="Times New Roman"/>
          <w:sz w:val="24"/>
          <w:szCs w:val="24"/>
        </w:rPr>
        <w:t>Pertti</w:t>
      </w:r>
      <w:proofErr w:type="spellEnd"/>
      <w:r w:rsidR="00071E70">
        <w:rPr>
          <w:rFonts w:ascii="Times New Roman" w:hAnsi="Times New Roman"/>
          <w:sz w:val="24"/>
          <w:szCs w:val="24"/>
        </w:rPr>
        <w:t xml:space="preserve"> </w:t>
      </w:r>
      <w:proofErr w:type="spellStart"/>
      <w:r w:rsidR="00071E70">
        <w:rPr>
          <w:rFonts w:ascii="Times New Roman" w:hAnsi="Times New Roman"/>
          <w:sz w:val="24"/>
          <w:szCs w:val="24"/>
        </w:rPr>
        <w:t>Saurola</w:t>
      </w:r>
      <w:proofErr w:type="spellEnd"/>
      <w:r w:rsidR="00071E70">
        <w:rPr>
          <w:rFonts w:ascii="Times New Roman" w:hAnsi="Times New Roman"/>
          <w:sz w:val="24"/>
          <w:szCs w:val="24"/>
        </w:rPr>
        <w:t>. Besides prey remains material con</w:t>
      </w:r>
      <w:r>
        <w:rPr>
          <w:rFonts w:ascii="Times New Roman" w:hAnsi="Times New Roman"/>
          <w:sz w:val="24"/>
          <w:szCs w:val="24"/>
        </w:rPr>
        <w:t xml:space="preserve">tains also branches, bark, dust and larger pieces. </w:t>
      </w:r>
      <w:r w:rsidR="00081943">
        <w:rPr>
          <w:rFonts w:ascii="Times New Roman" w:hAnsi="Times New Roman"/>
          <w:sz w:val="24"/>
          <w:szCs w:val="24"/>
        </w:rPr>
        <w:t>Each food sample consisted of pellets and other prey remain</w:t>
      </w:r>
      <w:r w:rsidR="003D2AE7">
        <w:rPr>
          <w:rFonts w:ascii="Times New Roman" w:hAnsi="Times New Roman"/>
          <w:sz w:val="24"/>
          <w:szCs w:val="24"/>
        </w:rPr>
        <w:t>s</w:t>
      </w:r>
      <w:r w:rsidR="00081943">
        <w:rPr>
          <w:rFonts w:ascii="Times New Roman" w:hAnsi="Times New Roman"/>
          <w:sz w:val="24"/>
          <w:szCs w:val="24"/>
        </w:rPr>
        <w:t xml:space="preserve"> </w:t>
      </w:r>
      <w:r w:rsidR="00BA26CF">
        <w:rPr>
          <w:rFonts w:ascii="Times New Roman" w:hAnsi="Times New Roman"/>
          <w:sz w:val="24"/>
          <w:szCs w:val="24"/>
        </w:rPr>
        <w:t>collected from a nest-site and f</w:t>
      </w:r>
      <w:r w:rsidR="00081943">
        <w:rPr>
          <w:rFonts w:ascii="Times New Roman" w:hAnsi="Times New Roman"/>
          <w:sz w:val="24"/>
          <w:szCs w:val="24"/>
        </w:rPr>
        <w:t>rom the ground near the nest after the breeding season (mostly in autumn).</w:t>
      </w:r>
      <w:r w:rsidR="000961F9">
        <w:rPr>
          <w:rFonts w:ascii="Times New Roman" w:hAnsi="Times New Roman"/>
          <w:sz w:val="24"/>
          <w:szCs w:val="24"/>
        </w:rPr>
        <w:t xml:space="preserve"> The samples contain manly the prey items brought by the mates to the nests during the latter part of the nestling period (Lundberg, 1976).  Prior, the females removed prey remains from the nests. It is possible that some females cleaned their nests until the end of the nestling period, and in these cases the number of prey items in samples may be low. </w:t>
      </w:r>
    </w:p>
    <w:p w:rsidR="0086255F" w:rsidRDefault="006F6835" w:rsidP="0086255F">
      <w:pPr>
        <w:keepNext/>
        <w:jc w:val="both"/>
      </w:pPr>
      <w:r>
        <w:rPr>
          <w:rFonts w:ascii="Times New Roman" w:hAnsi="Times New Roman"/>
          <w:noProof/>
          <w:sz w:val="24"/>
          <w:szCs w:val="24"/>
          <w:lang w:val="sl-SI" w:eastAsia="sl-SI"/>
        </w:rPr>
        <w:drawing>
          <wp:inline distT="0" distB="0" distL="0" distR="0">
            <wp:extent cx="4086225" cy="3065417"/>
            <wp:effectExtent l="19050" t="0" r="0" b="0"/>
            <wp:docPr id="1" name="Picture 1" descr="C:\Users\Asus\Dropbox\Camera Uploads\2013-06-16 15.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ropbox\Camera Uploads\2013-06-16 15.06.07.jpg"/>
                    <pic:cNvPicPr>
                      <a:picLocks noChangeAspect="1" noChangeArrowheads="1"/>
                    </pic:cNvPicPr>
                  </pic:nvPicPr>
                  <pic:blipFill>
                    <a:blip r:embed="rId5" cstate="print"/>
                    <a:srcRect/>
                    <a:stretch>
                      <a:fillRect/>
                    </a:stretch>
                  </pic:blipFill>
                  <pic:spPr bwMode="auto">
                    <a:xfrm>
                      <a:off x="0" y="0"/>
                      <a:ext cx="4084874" cy="3064404"/>
                    </a:xfrm>
                    <a:prstGeom prst="rect">
                      <a:avLst/>
                    </a:prstGeom>
                    <a:noFill/>
                    <a:ln w="9525">
                      <a:noFill/>
                      <a:miter lim="800000"/>
                      <a:headEnd/>
                      <a:tailEnd/>
                    </a:ln>
                  </pic:spPr>
                </pic:pic>
              </a:graphicData>
            </a:graphic>
          </wp:inline>
        </w:drawing>
      </w:r>
    </w:p>
    <w:p w:rsidR="006F6835" w:rsidRPr="0086255F" w:rsidRDefault="0086255F" w:rsidP="0086255F">
      <w:pPr>
        <w:pStyle w:val="Caption"/>
        <w:jc w:val="both"/>
        <w:rPr>
          <w:rFonts w:ascii="Times New Roman" w:hAnsi="Times New Roman"/>
          <w:color w:val="000000" w:themeColor="text1"/>
          <w:sz w:val="24"/>
          <w:szCs w:val="24"/>
        </w:rPr>
      </w:pPr>
      <w:proofErr w:type="gramStart"/>
      <w:r w:rsidRPr="0086255F">
        <w:rPr>
          <w:color w:val="000000" w:themeColor="text1"/>
        </w:rPr>
        <w:t xml:space="preserve">Picture </w:t>
      </w:r>
      <w:r w:rsidR="009E476A" w:rsidRPr="0086255F">
        <w:rPr>
          <w:color w:val="000000" w:themeColor="text1"/>
        </w:rPr>
        <w:fldChar w:fldCharType="begin"/>
      </w:r>
      <w:r w:rsidRPr="0086255F">
        <w:rPr>
          <w:color w:val="000000" w:themeColor="text1"/>
        </w:rPr>
        <w:instrText xml:space="preserve"> SEQ Picture \* ARABIC </w:instrText>
      </w:r>
      <w:r w:rsidR="009E476A" w:rsidRPr="0086255F">
        <w:rPr>
          <w:color w:val="000000" w:themeColor="text1"/>
        </w:rPr>
        <w:fldChar w:fldCharType="separate"/>
      </w:r>
      <w:r w:rsidR="004556F4">
        <w:rPr>
          <w:noProof/>
          <w:color w:val="000000" w:themeColor="text1"/>
        </w:rPr>
        <w:t>1</w:t>
      </w:r>
      <w:r w:rsidR="009E476A" w:rsidRPr="0086255F">
        <w:rPr>
          <w:color w:val="000000" w:themeColor="text1"/>
        </w:rPr>
        <w:fldChar w:fldCharType="end"/>
      </w:r>
      <w:r w:rsidRPr="0086255F">
        <w:rPr>
          <w:color w:val="000000" w:themeColor="text1"/>
        </w:rPr>
        <w:t>: Plastic bags from different nest boxes</w:t>
      </w:r>
      <w:r>
        <w:rPr>
          <w:color w:val="000000" w:themeColor="text1"/>
        </w:rPr>
        <w:t>.</w:t>
      </w:r>
      <w:proofErr w:type="gramEnd"/>
    </w:p>
    <w:p w:rsidR="00F74BAF" w:rsidRDefault="002C6947" w:rsidP="006037AE">
      <w:pPr>
        <w:jc w:val="both"/>
        <w:rPr>
          <w:rFonts w:ascii="Times New Roman" w:hAnsi="Times New Roman"/>
          <w:sz w:val="24"/>
          <w:szCs w:val="24"/>
        </w:rPr>
      </w:pPr>
      <w:r>
        <w:rPr>
          <w:rFonts w:ascii="Times New Roman" w:hAnsi="Times New Roman"/>
          <w:sz w:val="24"/>
          <w:szCs w:val="24"/>
        </w:rPr>
        <w:t xml:space="preserve">First I had to separate larger </w:t>
      </w:r>
      <w:r w:rsidR="00F968C2">
        <w:rPr>
          <w:rFonts w:ascii="Times New Roman" w:hAnsi="Times New Roman"/>
          <w:sz w:val="24"/>
          <w:szCs w:val="24"/>
        </w:rPr>
        <w:t>pieces from smaller ones. For this</w:t>
      </w:r>
      <w:r w:rsidR="00376BBD">
        <w:rPr>
          <w:rFonts w:ascii="Times New Roman" w:hAnsi="Times New Roman"/>
          <w:sz w:val="24"/>
          <w:szCs w:val="24"/>
        </w:rPr>
        <w:t xml:space="preserve"> I utilized</w:t>
      </w:r>
      <w:r w:rsidR="006037AE">
        <w:rPr>
          <w:rFonts w:ascii="Times New Roman" w:hAnsi="Times New Roman"/>
          <w:sz w:val="24"/>
          <w:szCs w:val="24"/>
        </w:rPr>
        <w:t xml:space="preserve"> specia</w:t>
      </w:r>
      <w:r w:rsidR="0086255F">
        <w:rPr>
          <w:rFonts w:ascii="Times New Roman" w:hAnsi="Times New Roman"/>
          <w:sz w:val="24"/>
          <w:szCs w:val="24"/>
        </w:rPr>
        <w:t>l sieve</w:t>
      </w:r>
      <w:r w:rsidR="000306BB">
        <w:rPr>
          <w:rFonts w:ascii="Times New Roman" w:hAnsi="Times New Roman"/>
          <w:sz w:val="24"/>
          <w:szCs w:val="24"/>
        </w:rPr>
        <w:t xml:space="preserve"> (</w:t>
      </w:r>
      <w:proofErr w:type="spellStart"/>
      <w:r w:rsidR="000306BB">
        <w:rPr>
          <w:rFonts w:ascii="Times New Roman" w:hAnsi="Times New Roman"/>
          <w:sz w:val="24"/>
          <w:szCs w:val="24"/>
        </w:rPr>
        <w:t>Pic</w:t>
      </w:r>
      <w:proofErr w:type="spellEnd"/>
      <w:r w:rsidR="000306BB">
        <w:rPr>
          <w:rFonts w:ascii="Times New Roman" w:hAnsi="Times New Roman"/>
          <w:sz w:val="24"/>
          <w:szCs w:val="24"/>
        </w:rPr>
        <w:t>. 2)</w:t>
      </w:r>
      <w:r w:rsidR="006037AE">
        <w:rPr>
          <w:rFonts w:ascii="Times New Roman" w:hAnsi="Times New Roman"/>
          <w:sz w:val="24"/>
          <w:szCs w:val="24"/>
        </w:rPr>
        <w:t>, that retain</w:t>
      </w:r>
      <w:r w:rsidR="000306BB">
        <w:rPr>
          <w:rFonts w:ascii="Times New Roman" w:hAnsi="Times New Roman"/>
          <w:sz w:val="24"/>
          <w:szCs w:val="24"/>
        </w:rPr>
        <w:t>ed</w:t>
      </w:r>
      <w:r w:rsidR="00F968C2">
        <w:rPr>
          <w:rFonts w:ascii="Times New Roman" w:hAnsi="Times New Roman"/>
          <w:sz w:val="24"/>
          <w:szCs w:val="24"/>
        </w:rPr>
        <w:t xml:space="preserve"> larger pieces, which includes also bones and feather. </w:t>
      </w:r>
      <w:r w:rsidR="00081943">
        <w:rPr>
          <w:rFonts w:ascii="Times New Roman" w:hAnsi="Times New Roman"/>
          <w:sz w:val="24"/>
          <w:szCs w:val="24"/>
        </w:rPr>
        <w:t xml:space="preserve"> The samples were dried and later all bones, feathers and scales were </w:t>
      </w:r>
      <w:r w:rsidR="000306BB">
        <w:rPr>
          <w:rFonts w:ascii="Times New Roman" w:hAnsi="Times New Roman"/>
          <w:sz w:val="24"/>
          <w:szCs w:val="24"/>
        </w:rPr>
        <w:t>separated (</w:t>
      </w:r>
      <w:proofErr w:type="spellStart"/>
      <w:r w:rsidR="000306BB">
        <w:rPr>
          <w:rFonts w:ascii="Times New Roman" w:hAnsi="Times New Roman"/>
          <w:sz w:val="24"/>
          <w:szCs w:val="24"/>
        </w:rPr>
        <w:t>Pic</w:t>
      </w:r>
      <w:proofErr w:type="spellEnd"/>
      <w:r w:rsidR="000306BB">
        <w:rPr>
          <w:rFonts w:ascii="Times New Roman" w:hAnsi="Times New Roman"/>
          <w:sz w:val="24"/>
          <w:szCs w:val="24"/>
        </w:rPr>
        <w:t>. 3)</w:t>
      </w:r>
      <w:r w:rsidR="00081943">
        <w:rPr>
          <w:rFonts w:ascii="Times New Roman" w:hAnsi="Times New Roman"/>
          <w:sz w:val="24"/>
          <w:szCs w:val="24"/>
        </w:rPr>
        <w:t>.</w:t>
      </w:r>
      <w:r w:rsidR="003D2AE7">
        <w:rPr>
          <w:rFonts w:ascii="Times New Roman" w:hAnsi="Times New Roman"/>
          <w:sz w:val="24"/>
          <w:szCs w:val="24"/>
        </w:rPr>
        <w:t xml:space="preserve"> </w:t>
      </w:r>
    </w:p>
    <w:p w:rsidR="0086255F" w:rsidRPr="0086255F" w:rsidRDefault="006F6835" w:rsidP="0086255F">
      <w:pPr>
        <w:keepNext/>
        <w:jc w:val="both"/>
        <w:rPr>
          <w:color w:val="000000" w:themeColor="text1"/>
        </w:rPr>
      </w:pPr>
      <w:r w:rsidRPr="0086255F">
        <w:rPr>
          <w:rFonts w:ascii="Times New Roman" w:hAnsi="Times New Roman"/>
          <w:noProof/>
          <w:color w:val="000000" w:themeColor="text1"/>
          <w:sz w:val="24"/>
          <w:szCs w:val="24"/>
          <w:lang w:val="sl-SI" w:eastAsia="sl-SI"/>
        </w:rPr>
        <w:lastRenderedPageBreak/>
        <w:drawing>
          <wp:inline distT="0" distB="0" distL="0" distR="0">
            <wp:extent cx="4133850" cy="3099782"/>
            <wp:effectExtent l="19050" t="0" r="0" b="0"/>
            <wp:docPr id="3" name="Picture 3" descr="C:\Users\Asus\Dropbox\Camera Uploads\2013-06-21 14.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ropbox\Camera Uploads\2013-06-21 14.09.14.jpg"/>
                    <pic:cNvPicPr>
                      <a:picLocks noChangeAspect="1" noChangeArrowheads="1"/>
                    </pic:cNvPicPr>
                  </pic:nvPicPr>
                  <pic:blipFill>
                    <a:blip r:embed="rId6" cstate="print"/>
                    <a:srcRect/>
                    <a:stretch>
                      <a:fillRect/>
                    </a:stretch>
                  </pic:blipFill>
                  <pic:spPr bwMode="auto">
                    <a:xfrm>
                      <a:off x="0" y="0"/>
                      <a:ext cx="4132483" cy="3098757"/>
                    </a:xfrm>
                    <a:prstGeom prst="rect">
                      <a:avLst/>
                    </a:prstGeom>
                    <a:noFill/>
                    <a:ln w="9525">
                      <a:noFill/>
                      <a:miter lim="800000"/>
                      <a:headEnd/>
                      <a:tailEnd/>
                    </a:ln>
                  </pic:spPr>
                </pic:pic>
              </a:graphicData>
            </a:graphic>
          </wp:inline>
        </w:drawing>
      </w:r>
    </w:p>
    <w:p w:rsidR="006F6835" w:rsidRPr="0086255F" w:rsidRDefault="0086255F" w:rsidP="0086255F">
      <w:pPr>
        <w:pStyle w:val="Caption"/>
        <w:jc w:val="both"/>
        <w:rPr>
          <w:rFonts w:ascii="Times New Roman" w:hAnsi="Times New Roman"/>
          <w:color w:val="000000" w:themeColor="text1"/>
          <w:sz w:val="24"/>
          <w:szCs w:val="24"/>
        </w:rPr>
      </w:pPr>
      <w:r w:rsidRPr="0086255F">
        <w:rPr>
          <w:color w:val="000000" w:themeColor="text1"/>
        </w:rPr>
        <w:t xml:space="preserve">Picture </w:t>
      </w:r>
      <w:r w:rsidR="009E476A" w:rsidRPr="0086255F">
        <w:rPr>
          <w:color w:val="000000" w:themeColor="text1"/>
        </w:rPr>
        <w:fldChar w:fldCharType="begin"/>
      </w:r>
      <w:r w:rsidRPr="0086255F">
        <w:rPr>
          <w:color w:val="000000" w:themeColor="text1"/>
        </w:rPr>
        <w:instrText xml:space="preserve"> SEQ Picture \* ARABIC </w:instrText>
      </w:r>
      <w:r w:rsidR="009E476A" w:rsidRPr="0086255F">
        <w:rPr>
          <w:color w:val="000000" w:themeColor="text1"/>
        </w:rPr>
        <w:fldChar w:fldCharType="separate"/>
      </w:r>
      <w:r w:rsidR="004556F4">
        <w:rPr>
          <w:noProof/>
          <w:color w:val="000000" w:themeColor="text1"/>
        </w:rPr>
        <w:t>2</w:t>
      </w:r>
      <w:r w:rsidR="009E476A" w:rsidRPr="0086255F">
        <w:rPr>
          <w:color w:val="000000" w:themeColor="text1"/>
        </w:rPr>
        <w:fldChar w:fldCharType="end"/>
      </w:r>
      <w:r>
        <w:rPr>
          <w:color w:val="000000" w:themeColor="text1"/>
        </w:rPr>
        <w:t>: Sieve for separating dust from larger pieces.</w:t>
      </w:r>
    </w:p>
    <w:p w:rsidR="006F6835" w:rsidRDefault="006F6835" w:rsidP="006037AE">
      <w:pPr>
        <w:jc w:val="both"/>
        <w:rPr>
          <w:rFonts w:ascii="Times New Roman" w:hAnsi="Times New Roman"/>
          <w:sz w:val="24"/>
          <w:szCs w:val="24"/>
        </w:rPr>
      </w:pPr>
    </w:p>
    <w:p w:rsidR="007B78E5" w:rsidRDefault="007B78E5" w:rsidP="006037AE">
      <w:pPr>
        <w:jc w:val="both"/>
        <w:rPr>
          <w:rFonts w:ascii="Times New Roman" w:hAnsi="Times New Roman"/>
          <w:sz w:val="24"/>
          <w:szCs w:val="24"/>
        </w:rPr>
      </w:pPr>
      <w:r>
        <w:rPr>
          <w:rFonts w:ascii="Times New Roman" w:hAnsi="Times New Roman"/>
          <w:sz w:val="24"/>
          <w:szCs w:val="24"/>
        </w:rPr>
        <w:t>T</w:t>
      </w:r>
      <w:r w:rsidR="00F43D95">
        <w:rPr>
          <w:rFonts w:ascii="Times New Roman" w:hAnsi="Times New Roman"/>
          <w:sz w:val="24"/>
          <w:szCs w:val="24"/>
        </w:rPr>
        <w:t xml:space="preserve">he study was carried out in </w:t>
      </w:r>
      <w:r>
        <w:rPr>
          <w:rFonts w:ascii="Times New Roman" w:hAnsi="Times New Roman"/>
          <w:sz w:val="24"/>
          <w:szCs w:val="24"/>
        </w:rPr>
        <w:t xml:space="preserve">three bigger regions: </w:t>
      </w:r>
      <w:proofErr w:type="spellStart"/>
      <w:r>
        <w:rPr>
          <w:rFonts w:ascii="Times New Roman" w:hAnsi="Times New Roman"/>
          <w:sz w:val="24"/>
          <w:szCs w:val="24"/>
        </w:rPr>
        <w:t>Hauho</w:t>
      </w:r>
      <w:proofErr w:type="spellEnd"/>
      <w:r>
        <w:rPr>
          <w:rFonts w:ascii="Times New Roman" w:hAnsi="Times New Roman"/>
          <w:sz w:val="24"/>
          <w:szCs w:val="24"/>
        </w:rPr>
        <w:t xml:space="preserve">, </w:t>
      </w:r>
      <w:proofErr w:type="spellStart"/>
      <w:r>
        <w:rPr>
          <w:rFonts w:ascii="Times New Roman" w:hAnsi="Times New Roman"/>
          <w:sz w:val="24"/>
          <w:szCs w:val="24"/>
        </w:rPr>
        <w:t>Hattula</w:t>
      </w:r>
      <w:proofErr w:type="spellEnd"/>
      <w:r>
        <w:rPr>
          <w:rFonts w:ascii="Times New Roman" w:hAnsi="Times New Roman"/>
          <w:sz w:val="24"/>
          <w:szCs w:val="24"/>
        </w:rPr>
        <w:t xml:space="preserve"> and </w:t>
      </w:r>
      <w:proofErr w:type="spellStart"/>
      <w:r w:rsidRPr="007B78E5">
        <w:rPr>
          <w:rFonts w:ascii="Times New Roman" w:hAnsi="Times New Roman"/>
          <w:sz w:val="24"/>
          <w:szCs w:val="24"/>
        </w:rPr>
        <w:t>Pälkäne</w:t>
      </w:r>
      <w:proofErr w:type="spellEnd"/>
      <w:r>
        <w:rPr>
          <w:rFonts w:ascii="Times New Roman" w:hAnsi="Times New Roman"/>
          <w:sz w:val="24"/>
          <w:szCs w:val="24"/>
        </w:rPr>
        <w:t xml:space="preserve"> in </w:t>
      </w:r>
      <w:r w:rsidR="00A836E7">
        <w:rPr>
          <w:rFonts w:ascii="Times New Roman" w:hAnsi="Times New Roman"/>
          <w:sz w:val="24"/>
          <w:szCs w:val="24"/>
        </w:rPr>
        <w:t xml:space="preserve">southern Finland. In </w:t>
      </w:r>
      <w:proofErr w:type="spellStart"/>
      <w:r w:rsidR="00A836E7">
        <w:rPr>
          <w:rFonts w:ascii="Times New Roman" w:hAnsi="Times New Roman"/>
          <w:sz w:val="24"/>
          <w:szCs w:val="24"/>
        </w:rPr>
        <w:t>Hauho</w:t>
      </w:r>
      <w:proofErr w:type="spellEnd"/>
      <w:r w:rsidR="00A836E7">
        <w:rPr>
          <w:rFonts w:ascii="Times New Roman" w:hAnsi="Times New Roman"/>
          <w:sz w:val="24"/>
          <w:szCs w:val="24"/>
        </w:rPr>
        <w:t xml:space="preserve"> region food samples were collected from 2009 to 2012</w:t>
      </w:r>
      <w:r w:rsidR="000B15BA">
        <w:rPr>
          <w:rFonts w:ascii="Times New Roman" w:hAnsi="Times New Roman"/>
          <w:sz w:val="24"/>
          <w:szCs w:val="24"/>
        </w:rPr>
        <w:t xml:space="preserve"> (a total of 10 samples) in different areas: </w:t>
      </w:r>
      <w:proofErr w:type="spellStart"/>
      <w:r w:rsidR="000B15BA">
        <w:rPr>
          <w:rFonts w:ascii="Times New Roman" w:hAnsi="Times New Roman"/>
          <w:sz w:val="24"/>
          <w:szCs w:val="24"/>
        </w:rPr>
        <w:t>Hamessuo</w:t>
      </w:r>
      <w:proofErr w:type="spellEnd"/>
      <w:r w:rsidR="000B15BA">
        <w:rPr>
          <w:rFonts w:ascii="Times New Roman" w:hAnsi="Times New Roman"/>
          <w:sz w:val="24"/>
          <w:szCs w:val="24"/>
        </w:rPr>
        <w:t xml:space="preserve">, </w:t>
      </w:r>
      <w:proofErr w:type="spellStart"/>
      <w:r w:rsidR="000B15BA" w:rsidRPr="000B15BA">
        <w:rPr>
          <w:rFonts w:ascii="Times New Roman" w:hAnsi="Times New Roman"/>
          <w:sz w:val="24"/>
          <w:szCs w:val="24"/>
        </w:rPr>
        <w:t>Hankalanjärvi</w:t>
      </w:r>
      <w:proofErr w:type="spellEnd"/>
      <w:r w:rsidR="000B15BA">
        <w:rPr>
          <w:rFonts w:ascii="Times New Roman" w:hAnsi="Times New Roman"/>
          <w:sz w:val="24"/>
          <w:szCs w:val="24"/>
        </w:rPr>
        <w:t xml:space="preserve">, </w:t>
      </w:r>
      <w:proofErr w:type="spellStart"/>
      <w:r w:rsidR="000B15BA" w:rsidRPr="000B15BA">
        <w:rPr>
          <w:rFonts w:ascii="Times New Roman" w:hAnsi="Times New Roman"/>
          <w:sz w:val="24"/>
          <w:szCs w:val="24"/>
        </w:rPr>
        <w:t>Hyypiö</w:t>
      </w:r>
      <w:proofErr w:type="spellEnd"/>
      <w:r w:rsidR="000B15BA">
        <w:rPr>
          <w:rFonts w:ascii="Times New Roman" w:hAnsi="Times New Roman"/>
          <w:sz w:val="24"/>
          <w:szCs w:val="24"/>
        </w:rPr>
        <w:t xml:space="preserve">, </w:t>
      </w:r>
      <w:proofErr w:type="spellStart"/>
      <w:r w:rsidR="000B15BA" w:rsidRPr="000B15BA">
        <w:rPr>
          <w:rFonts w:ascii="Times New Roman" w:hAnsi="Times New Roman"/>
          <w:sz w:val="24"/>
          <w:szCs w:val="24"/>
        </w:rPr>
        <w:t>Joenkylä</w:t>
      </w:r>
      <w:proofErr w:type="spellEnd"/>
      <w:r w:rsidR="000B15BA">
        <w:rPr>
          <w:rFonts w:ascii="Times New Roman" w:hAnsi="Times New Roman"/>
          <w:sz w:val="24"/>
          <w:szCs w:val="24"/>
        </w:rPr>
        <w:t xml:space="preserve">, </w:t>
      </w:r>
      <w:proofErr w:type="spellStart"/>
      <w:r w:rsidR="000B15BA" w:rsidRPr="000B15BA">
        <w:rPr>
          <w:rFonts w:ascii="Times New Roman" w:hAnsi="Times New Roman"/>
          <w:sz w:val="24"/>
          <w:szCs w:val="24"/>
        </w:rPr>
        <w:t>Kilintte</w:t>
      </w:r>
      <w:proofErr w:type="spellEnd"/>
      <w:r w:rsidR="000B15BA">
        <w:rPr>
          <w:rFonts w:ascii="Times New Roman" w:hAnsi="Times New Roman"/>
          <w:sz w:val="24"/>
          <w:szCs w:val="24"/>
        </w:rPr>
        <w:t xml:space="preserve">, </w:t>
      </w:r>
      <w:proofErr w:type="spellStart"/>
      <w:r w:rsidR="000B15BA" w:rsidRPr="000B15BA">
        <w:rPr>
          <w:rFonts w:ascii="Times New Roman" w:hAnsi="Times New Roman"/>
          <w:sz w:val="24"/>
          <w:szCs w:val="24"/>
        </w:rPr>
        <w:t>Korpilauri</w:t>
      </w:r>
      <w:proofErr w:type="spellEnd"/>
      <w:r w:rsidR="000B15BA">
        <w:rPr>
          <w:rFonts w:ascii="Times New Roman" w:hAnsi="Times New Roman"/>
          <w:sz w:val="24"/>
          <w:szCs w:val="24"/>
        </w:rPr>
        <w:t xml:space="preserve">, </w:t>
      </w:r>
      <w:proofErr w:type="spellStart"/>
      <w:r w:rsidR="000B15BA" w:rsidRPr="000B15BA">
        <w:rPr>
          <w:rFonts w:ascii="Times New Roman" w:hAnsi="Times New Roman"/>
          <w:sz w:val="24"/>
          <w:szCs w:val="24"/>
        </w:rPr>
        <w:t>Pyhäniemi</w:t>
      </w:r>
      <w:proofErr w:type="spellEnd"/>
      <w:r w:rsidR="000B15BA">
        <w:rPr>
          <w:rFonts w:ascii="Times New Roman" w:hAnsi="Times New Roman"/>
          <w:sz w:val="24"/>
          <w:szCs w:val="24"/>
        </w:rPr>
        <w:t xml:space="preserve">, </w:t>
      </w:r>
      <w:proofErr w:type="spellStart"/>
      <w:r w:rsidR="000B15BA" w:rsidRPr="000B15BA">
        <w:rPr>
          <w:rFonts w:ascii="Times New Roman" w:hAnsi="Times New Roman"/>
          <w:sz w:val="24"/>
          <w:szCs w:val="24"/>
        </w:rPr>
        <w:t>Rihikorpi</w:t>
      </w:r>
      <w:proofErr w:type="spellEnd"/>
      <w:r w:rsidR="000B15BA">
        <w:rPr>
          <w:rFonts w:ascii="Times New Roman" w:hAnsi="Times New Roman"/>
          <w:sz w:val="24"/>
          <w:szCs w:val="24"/>
        </w:rPr>
        <w:t xml:space="preserve"> and </w:t>
      </w:r>
      <w:proofErr w:type="spellStart"/>
      <w:r w:rsidR="000B15BA" w:rsidRPr="000B15BA">
        <w:rPr>
          <w:rFonts w:ascii="Times New Roman" w:hAnsi="Times New Roman"/>
          <w:sz w:val="24"/>
          <w:szCs w:val="24"/>
        </w:rPr>
        <w:t>Sillänpää</w:t>
      </w:r>
      <w:proofErr w:type="spellEnd"/>
      <w:r w:rsidR="000B15BA">
        <w:rPr>
          <w:rFonts w:ascii="Times New Roman" w:hAnsi="Times New Roman"/>
          <w:sz w:val="24"/>
          <w:szCs w:val="24"/>
        </w:rPr>
        <w:t>.</w:t>
      </w:r>
      <w:r w:rsidR="00081943">
        <w:rPr>
          <w:rFonts w:ascii="Times New Roman" w:hAnsi="Times New Roman"/>
          <w:sz w:val="24"/>
          <w:szCs w:val="24"/>
        </w:rPr>
        <w:t xml:space="preserve"> In </w:t>
      </w:r>
      <w:proofErr w:type="spellStart"/>
      <w:r w:rsidR="00081943">
        <w:rPr>
          <w:rFonts w:ascii="Times New Roman" w:hAnsi="Times New Roman"/>
          <w:sz w:val="24"/>
          <w:szCs w:val="24"/>
        </w:rPr>
        <w:t>Hattula</w:t>
      </w:r>
      <w:proofErr w:type="spellEnd"/>
      <w:r w:rsidR="00081943">
        <w:rPr>
          <w:rFonts w:ascii="Times New Roman" w:hAnsi="Times New Roman"/>
          <w:sz w:val="24"/>
          <w:szCs w:val="24"/>
        </w:rPr>
        <w:t xml:space="preserve"> region food sample was collected from </w:t>
      </w:r>
      <w:proofErr w:type="spellStart"/>
      <w:r w:rsidR="00081943">
        <w:rPr>
          <w:rFonts w:ascii="Times New Roman" w:hAnsi="Times New Roman"/>
          <w:sz w:val="24"/>
          <w:szCs w:val="24"/>
        </w:rPr>
        <w:t>Korpi</w:t>
      </w:r>
      <w:proofErr w:type="spellEnd"/>
      <w:r w:rsidR="00081943">
        <w:rPr>
          <w:rFonts w:ascii="Times New Roman" w:hAnsi="Times New Roman"/>
          <w:sz w:val="24"/>
          <w:szCs w:val="24"/>
        </w:rPr>
        <w:t xml:space="preserve"> area (2012), while in </w:t>
      </w:r>
      <w:proofErr w:type="spellStart"/>
      <w:r w:rsidR="00081943" w:rsidRPr="00081943">
        <w:rPr>
          <w:rFonts w:ascii="Times New Roman" w:hAnsi="Times New Roman"/>
          <w:sz w:val="24"/>
          <w:szCs w:val="24"/>
        </w:rPr>
        <w:t>Pälkäne</w:t>
      </w:r>
      <w:proofErr w:type="spellEnd"/>
      <w:r w:rsidR="00081943">
        <w:rPr>
          <w:rFonts w:ascii="Times New Roman" w:hAnsi="Times New Roman"/>
          <w:sz w:val="24"/>
          <w:szCs w:val="24"/>
        </w:rPr>
        <w:t xml:space="preserve"> region sample was collected from </w:t>
      </w:r>
      <w:proofErr w:type="spellStart"/>
      <w:r w:rsidR="00081943">
        <w:rPr>
          <w:rFonts w:ascii="Times New Roman" w:hAnsi="Times New Roman"/>
          <w:sz w:val="24"/>
          <w:szCs w:val="24"/>
        </w:rPr>
        <w:t>Kolu</w:t>
      </w:r>
      <w:proofErr w:type="spellEnd"/>
      <w:r w:rsidR="00081943">
        <w:rPr>
          <w:rFonts w:ascii="Times New Roman" w:hAnsi="Times New Roman"/>
          <w:sz w:val="24"/>
          <w:szCs w:val="24"/>
        </w:rPr>
        <w:t xml:space="preserve"> area (2009).</w:t>
      </w:r>
    </w:p>
    <w:p w:rsidR="0086255F" w:rsidRPr="0086255F" w:rsidRDefault="0086255F" w:rsidP="0086255F">
      <w:pPr>
        <w:keepNext/>
        <w:jc w:val="both"/>
        <w:rPr>
          <w:color w:val="000000" w:themeColor="text1"/>
        </w:rPr>
      </w:pPr>
      <w:r w:rsidRPr="0086255F">
        <w:rPr>
          <w:rFonts w:ascii="Times New Roman" w:hAnsi="Times New Roman"/>
          <w:noProof/>
          <w:color w:val="000000" w:themeColor="text1"/>
          <w:sz w:val="24"/>
          <w:szCs w:val="24"/>
          <w:lang w:val="sl-SI" w:eastAsia="sl-SI"/>
        </w:rPr>
        <w:drawing>
          <wp:inline distT="0" distB="0" distL="0" distR="0">
            <wp:extent cx="4291552" cy="3219450"/>
            <wp:effectExtent l="19050" t="0" r="0" b="0"/>
            <wp:docPr id="8" name="Picture 2" descr="C:\Users\Asus\Dropbox\Camera Uploads\2013-06-16 15.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ropbox\Camera Uploads\2013-06-16 15.06.31.jpg"/>
                    <pic:cNvPicPr>
                      <a:picLocks noChangeAspect="1" noChangeArrowheads="1"/>
                    </pic:cNvPicPr>
                  </pic:nvPicPr>
                  <pic:blipFill>
                    <a:blip r:embed="rId7" cstate="print"/>
                    <a:srcRect/>
                    <a:stretch>
                      <a:fillRect/>
                    </a:stretch>
                  </pic:blipFill>
                  <pic:spPr bwMode="auto">
                    <a:xfrm>
                      <a:off x="0" y="0"/>
                      <a:ext cx="4290133" cy="3218386"/>
                    </a:xfrm>
                    <a:prstGeom prst="rect">
                      <a:avLst/>
                    </a:prstGeom>
                    <a:noFill/>
                    <a:ln w="9525">
                      <a:noFill/>
                      <a:miter lim="800000"/>
                      <a:headEnd/>
                      <a:tailEnd/>
                    </a:ln>
                  </pic:spPr>
                </pic:pic>
              </a:graphicData>
            </a:graphic>
          </wp:inline>
        </w:drawing>
      </w:r>
    </w:p>
    <w:p w:rsidR="0086255F" w:rsidRPr="0086255F" w:rsidRDefault="0086255F" w:rsidP="0086255F">
      <w:pPr>
        <w:pStyle w:val="Caption"/>
        <w:jc w:val="both"/>
        <w:rPr>
          <w:rFonts w:ascii="Times New Roman" w:hAnsi="Times New Roman"/>
          <w:color w:val="000000" w:themeColor="text1"/>
          <w:sz w:val="24"/>
          <w:szCs w:val="24"/>
        </w:rPr>
      </w:pPr>
      <w:r w:rsidRPr="0086255F">
        <w:rPr>
          <w:color w:val="000000" w:themeColor="text1"/>
        </w:rPr>
        <w:t xml:space="preserve">Picture </w:t>
      </w:r>
      <w:r w:rsidR="009E476A" w:rsidRPr="0086255F">
        <w:rPr>
          <w:color w:val="000000" w:themeColor="text1"/>
        </w:rPr>
        <w:fldChar w:fldCharType="begin"/>
      </w:r>
      <w:r w:rsidRPr="0086255F">
        <w:rPr>
          <w:color w:val="000000" w:themeColor="text1"/>
        </w:rPr>
        <w:instrText xml:space="preserve"> SEQ Picture \* ARABIC </w:instrText>
      </w:r>
      <w:r w:rsidR="009E476A" w:rsidRPr="0086255F">
        <w:rPr>
          <w:color w:val="000000" w:themeColor="text1"/>
        </w:rPr>
        <w:fldChar w:fldCharType="separate"/>
      </w:r>
      <w:r w:rsidR="004556F4">
        <w:rPr>
          <w:noProof/>
          <w:color w:val="000000" w:themeColor="text1"/>
        </w:rPr>
        <w:t>3</w:t>
      </w:r>
      <w:r w:rsidR="009E476A" w:rsidRPr="0086255F">
        <w:rPr>
          <w:color w:val="000000" w:themeColor="text1"/>
        </w:rPr>
        <w:fldChar w:fldCharType="end"/>
      </w:r>
      <w:r>
        <w:rPr>
          <w:color w:val="000000" w:themeColor="text1"/>
        </w:rPr>
        <w:t>: Separated material from different samples.</w:t>
      </w:r>
    </w:p>
    <w:p w:rsidR="00F968C2" w:rsidRDefault="00751450" w:rsidP="006037AE">
      <w:pPr>
        <w:jc w:val="both"/>
        <w:rPr>
          <w:rFonts w:ascii="Times New Roman" w:hAnsi="Times New Roman"/>
          <w:sz w:val="24"/>
          <w:szCs w:val="24"/>
        </w:rPr>
      </w:pPr>
      <w:r>
        <w:rPr>
          <w:rFonts w:ascii="Times New Roman" w:hAnsi="Times New Roman"/>
          <w:sz w:val="24"/>
          <w:szCs w:val="24"/>
        </w:rPr>
        <w:lastRenderedPageBreak/>
        <w:t xml:space="preserve">Prof. </w:t>
      </w:r>
      <w:proofErr w:type="spellStart"/>
      <w:r>
        <w:rPr>
          <w:rFonts w:ascii="Times New Roman" w:hAnsi="Times New Roman"/>
          <w:sz w:val="24"/>
          <w:szCs w:val="24"/>
        </w:rPr>
        <w:t>Seppo</w:t>
      </w:r>
      <w:proofErr w:type="spellEnd"/>
      <w:r>
        <w:rPr>
          <w:rFonts w:ascii="Times New Roman" w:hAnsi="Times New Roman"/>
          <w:sz w:val="24"/>
          <w:szCs w:val="24"/>
        </w:rPr>
        <w:t xml:space="preserve"> </w:t>
      </w:r>
      <w:proofErr w:type="spellStart"/>
      <w:r>
        <w:rPr>
          <w:rFonts w:ascii="Times New Roman" w:hAnsi="Times New Roman"/>
          <w:sz w:val="24"/>
          <w:szCs w:val="24"/>
        </w:rPr>
        <w:t>Sulkava</w:t>
      </w:r>
      <w:proofErr w:type="spellEnd"/>
      <w:r>
        <w:rPr>
          <w:rFonts w:ascii="Times New Roman" w:hAnsi="Times New Roman"/>
          <w:sz w:val="24"/>
          <w:szCs w:val="24"/>
        </w:rPr>
        <w:t xml:space="preserve"> helped me with</w:t>
      </w:r>
      <w:r w:rsidR="00F968C2">
        <w:rPr>
          <w:rFonts w:ascii="Times New Roman" w:hAnsi="Times New Roman"/>
          <w:sz w:val="24"/>
          <w:szCs w:val="24"/>
        </w:rPr>
        <w:t xml:space="preserve"> identification of prey remains</w:t>
      </w:r>
      <w:r>
        <w:rPr>
          <w:rFonts w:ascii="Times New Roman" w:hAnsi="Times New Roman"/>
          <w:sz w:val="24"/>
          <w:szCs w:val="24"/>
        </w:rPr>
        <w:t>. He</w:t>
      </w:r>
      <w:r w:rsidR="00F968C2">
        <w:rPr>
          <w:rFonts w:ascii="Times New Roman" w:hAnsi="Times New Roman"/>
          <w:sz w:val="24"/>
          <w:szCs w:val="24"/>
        </w:rPr>
        <w:t xml:space="preserve"> showed me how to </w:t>
      </w:r>
      <w:r w:rsidR="00A565CD">
        <w:rPr>
          <w:rFonts w:ascii="Times New Roman" w:hAnsi="Times New Roman"/>
          <w:sz w:val="24"/>
          <w:szCs w:val="24"/>
        </w:rPr>
        <w:t xml:space="preserve">separate different species by </w:t>
      </w:r>
      <w:r w:rsidR="00F968C2">
        <w:rPr>
          <w:rFonts w:ascii="Times New Roman" w:hAnsi="Times New Roman"/>
          <w:sz w:val="24"/>
          <w:szCs w:val="24"/>
        </w:rPr>
        <w:t xml:space="preserve">bones. For this survey we were identifying tibia, femur, </w:t>
      </w:r>
      <w:proofErr w:type="spellStart"/>
      <w:r w:rsidR="00F968C2">
        <w:rPr>
          <w:rFonts w:ascii="Times New Roman" w:hAnsi="Times New Roman"/>
          <w:sz w:val="24"/>
          <w:szCs w:val="24"/>
        </w:rPr>
        <w:t>coxa</w:t>
      </w:r>
      <w:proofErr w:type="spellEnd"/>
      <w:r w:rsidR="00F968C2">
        <w:rPr>
          <w:rFonts w:ascii="Times New Roman" w:hAnsi="Times New Roman"/>
          <w:sz w:val="24"/>
          <w:szCs w:val="24"/>
        </w:rPr>
        <w:t xml:space="preserve">, </w:t>
      </w:r>
      <w:proofErr w:type="spellStart"/>
      <w:proofErr w:type="gramStart"/>
      <w:r w:rsidR="00F968C2">
        <w:rPr>
          <w:rFonts w:ascii="Times New Roman" w:hAnsi="Times New Roman"/>
          <w:sz w:val="24"/>
          <w:szCs w:val="24"/>
        </w:rPr>
        <w:t>humerus</w:t>
      </w:r>
      <w:proofErr w:type="spellEnd"/>
      <w:proofErr w:type="gramEnd"/>
      <w:r w:rsidR="00F968C2">
        <w:rPr>
          <w:rFonts w:ascii="Times New Roman" w:hAnsi="Times New Roman"/>
          <w:sz w:val="24"/>
          <w:szCs w:val="24"/>
        </w:rPr>
        <w:t xml:space="preserve">, upper and lower jaws. We </w:t>
      </w:r>
      <w:r w:rsidR="000306BB">
        <w:rPr>
          <w:rFonts w:ascii="Times New Roman" w:hAnsi="Times New Roman"/>
          <w:sz w:val="24"/>
          <w:szCs w:val="24"/>
        </w:rPr>
        <w:t xml:space="preserve">have </w:t>
      </w:r>
      <w:r w:rsidR="00F968C2">
        <w:rPr>
          <w:rFonts w:ascii="Times New Roman" w:hAnsi="Times New Roman"/>
          <w:sz w:val="24"/>
          <w:szCs w:val="24"/>
        </w:rPr>
        <w:t>also writ</w:t>
      </w:r>
      <w:r w:rsidR="000306BB">
        <w:rPr>
          <w:rFonts w:ascii="Times New Roman" w:hAnsi="Times New Roman"/>
          <w:sz w:val="24"/>
          <w:szCs w:val="24"/>
        </w:rPr>
        <w:t>t</w:t>
      </w:r>
      <w:r w:rsidR="00F968C2">
        <w:rPr>
          <w:rFonts w:ascii="Times New Roman" w:hAnsi="Times New Roman"/>
          <w:sz w:val="24"/>
          <w:szCs w:val="24"/>
        </w:rPr>
        <w:t>e</w:t>
      </w:r>
      <w:r w:rsidR="000306BB">
        <w:rPr>
          <w:rFonts w:ascii="Times New Roman" w:hAnsi="Times New Roman"/>
          <w:sz w:val="24"/>
          <w:szCs w:val="24"/>
        </w:rPr>
        <w:t>n</w:t>
      </w:r>
      <w:r w:rsidR="00F968C2">
        <w:rPr>
          <w:rFonts w:ascii="Times New Roman" w:hAnsi="Times New Roman"/>
          <w:sz w:val="24"/>
          <w:szCs w:val="24"/>
        </w:rPr>
        <w:t xml:space="preserve"> down other parts of animals, which had no significant meaning. If possible</w:t>
      </w:r>
      <w:r w:rsidR="0086255F">
        <w:rPr>
          <w:rFonts w:ascii="Times New Roman" w:hAnsi="Times New Roman"/>
          <w:sz w:val="24"/>
          <w:szCs w:val="24"/>
        </w:rPr>
        <w:t>,</w:t>
      </w:r>
      <w:r w:rsidR="00F968C2">
        <w:rPr>
          <w:rFonts w:ascii="Times New Roman" w:hAnsi="Times New Roman"/>
          <w:sz w:val="24"/>
          <w:szCs w:val="24"/>
        </w:rPr>
        <w:t xml:space="preserve"> also feathers of bird</w:t>
      </w:r>
      <w:r w:rsidR="0086255F">
        <w:rPr>
          <w:rFonts w:ascii="Times New Roman" w:hAnsi="Times New Roman"/>
          <w:sz w:val="24"/>
          <w:szCs w:val="24"/>
        </w:rPr>
        <w:t xml:space="preserve"> were</w:t>
      </w:r>
      <w:r w:rsidR="00F968C2">
        <w:rPr>
          <w:rFonts w:ascii="Times New Roman" w:hAnsi="Times New Roman"/>
          <w:sz w:val="24"/>
          <w:szCs w:val="24"/>
        </w:rPr>
        <w:t xml:space="preserve"> </w:t>
      </w:r>
      <w:r>
        <w:rPr>
          <w:rFonts w:ascii="Times New Roman" w:hAnsi="Times New Roman"/>
          <w:sz w:val="24"/>
          <w:szCs w:val="24"/>
        </w:rPr>
        <w:t>identified. Small mammal</w:t>
      </w:r>
      <w:r w:rsidR="003D2AE7">
        <w:rPr>
          <w:rFonts w:ascii="Times New Roman" w:hAnsi="Times New Roman"/>
          <w:sz w:val="24"/>
          <w:szCs w:val="24"/>
        </w:rPr>
        <w:t xml:space="preserve"> species were determined by comparison with reference materi</w:t>
      </w:r>
      <w:r w:rsidR="00BF2B69">
        <w:rPr>
          <w:rFonts w:ascii="Times New Roman" w:hAnsi="Times New Roman"/>
          <w:sz w:val="24"/>
          <w:szCs w:val="24"/>
        </w:rPr>
        <w:t>a</w:t>
      </w:r>
      <w:r w:rsidR="003D2AE7">
        <w:rPr>
          <w:rFonts w:ascii="Times New Roman" w:hAnsi="Times New Roman"/>
          <w:sz w:val="24"/>
          <w:szCs w:val="24"/>
        </w:rPr>
        <w:t>l</w:t>
      </w:r>
      <w:r w:rsidR="000306BB">
        <w:rPr>
          <w:rFonts w:ascii="Times New Roman" w:hAnsi="Times New Roman"/>
          <w:sz w:val="24"/>
          <w:szCs w:val="24"/>
        </w:rPr>
        <w:t xml:space="preserve"> (</w:t>
      </w:r>
      <w:proofErr w:type="spellStart"/>
      <w:r w:rsidR="000306BB">
        <w:rPr>
          <w:rFonts w:ascii="Times New Roman" w:hAnsi="Times New Roman"/>
          <w:sz w:val="24"/>
          <w:szCs w:val="24"/>
        </w:rPr>
        <w:t>Pic</w:t>
      </w:r>
      <w:proofErr w:type="spellEnd"/>
      <w:r w:rsidR="000306BB">
        <w:rPr>
          <w:rFonts w:ascii="Times New Roman" w:hAnsi="Times New Roman"/>
          <w:sz w:val="24"/>
          <w:szCs w:val="24"/>
        </w:rPr>
        <w:t>. 4)</w:t>
      </w:r>
      <w:r w:rsidR="003D2AE7">
        <w:rPr>
          <w:rFonts w:ascii="Times New Roman" w:hAnsi="Times New Roman"/>
          <w:sz w:val="24"/>
          <w:szCs w:val="24"/>
        </w:rPr>
        <w:t xml:space="preserve"> from Prof. </w:t>
      </w:r>
      <w:proofErr w:type="spellStart"/>
      <w:r w:rsidR="003D2AE7">
        <w:rPr>
          <w:rFonts w:ascii="Times New Roman" w:hAnsi="Times New Roman"/>
          <w:sz w:val="24"/>
          <w:szCs w:val="24"/>
        </w:rPr>
        <w:t>Seppo</w:t>
      </w:r>
      <w:proofErr w:type="spellEnd"/>
      <w:r w:rsidR="003D2AE7">
        <w:rPr>
          <w:rFonts w:ascii="Times New Roman" w:hAnsi="Times New Roman"/>
          <w:sz w:val="24"/>
          <w:szCs w:val="24"/>
        </w:rPr>
        <w:t xml:space="preserve"> </w:t>
      </w:r>
      <w:proofErr w:type="spellStart"/>
      <w:r w:rsidR="003D2AE7">
        <w:rPr>
          <w:rFonts w:ascii="Times New Roman" w:hAnsi="Times New Roman"/>
          <w:sz w:val="24"/>
          <w:szCs w:val="24"/>
        </w:rPr>
        <w:t>Sulkava</w:t>
      </w:r>
      <w:proofErr w:type="spellEnd"/>
      <w:r w:rsidR="003D2AE7">
        <w:rPr>
          <w:rFonts w:ascii="Times New Roman" w:hAnsi="Times New Roman"/>
          <w:sz w:val="24"/>
          <w:szCs w:val="24"/>
        </w:rPr>
        <w:t xml:space="preserve">. The </w:t>
      </w:r>
      <w:r w:rsidR="0086255F">
        <w:rPr>
          <w:rFonts w:ascii="Times New Roman" w:hAnsi="Times New Roman"/>
          <w:sz w:val="24"/>
          <w:szCs w:val="24"/>
        </w:rPr>
        <w:t>number of individuals was</w:t>
      </w:r>
      <w:r w:rsidR="003D2AE7">
        <w:rPr>
          <w:rFonts w:ascii="Times New Roman" w:hAnsi="Times New Roman"/>
          <w:sz w:val="24"/>
          <w:szCs w:val="24"/>
        </w:rPr>
        <w:t xml:space="preserve"> mostly counted on the basis of mandibles, but in few cases the numbers of femurs, tibiae, </w:t>
      </w:r>
      <w:proofErr w:type="spellStart"/>
      <w:r w:rsidR="003D2AE7">
        <w:rPr>
          <w:rFonts w:ascii="Times New Roman" w:hAnsi="Times New Roman"/>
          <w:sz w:val="24"/>
          <w:szCs w:val="24"/>
        </w:rPr>
        <w:t>coxae</w:t>
      </w:r>
      <w:proofErr w:type="spellEnd"/>
      <w:r w:rsidR="003D2AE7">
        <w:rPr>
          <w:rFonts w:ascii="Times New Roman" w:hAnsi="Times New Roman"/>
          <w:sz w:val="24"/>
          <w:szCs w:val="24"/>
        </w:rPr>
        <w:t xml:space="preserve">, </w:t>
      </w:r>
      <w:proofErr w:type="spellStart"/>
      <w:r w:rsidR="003D2AE7">
        <w:rPr>
          <w:rFonts w:ascii="Times New Roman" w:hAnsi="Times New Roman"/>
          <w:sz w:val="24"/>
          <w:szCs w:val="24"/>
        </w:rPr>
        <w:t>humerus</w:t>
      </w:r>
      <w:proofErr w:type="spellEnd"/>
      <w:r w:rsidR="003D2AE7">
        <w:rPr>
          <w:rFonts w:ascii="Times New Roman" w:hAnsi="Times New Roman"/>
          <w:sz w:val="24"/>
          <w:szCs w:val="24"/>
        </w:rPr>
        <w:t xml:space="preserve"> of voles, mice, shrew</w:t>
      </w:r>
      <w:r w:rsidR="00A565CD">
        <w:rPr>
          <w:rFonts w:ascii="Times New Roman" w:hAnsi="Times New Roman"/>
          <w:sz w:val="24"/>
          <w:szCs w:val="24"/>
        </w:rPr>
        <w:t>s</w:t>
      </w:r>
      <w:r w:rsidR="003D2AE7">
        <w:rPr>
          <w:rFonts w:ascii="Times New Roman" w:hAnsi="Times New Roman"/>
          <w:sz w:val="24"/>
          <w:szCs w:val="24"/>
        </w:rPr>
        <w:t xml:space="preserve"> and frogs were larger than those of the ma</w:t>
      </w:r>
      <w:r w:rsidR="00315DD7">
        <w:rPr>
          <w:rFonts w:ascii="Times New Roman" w:hAnsi="Times New Roman"/>
          <w:sz w:val="24"/>
          <w:szCs w:val="24"/>
        </w:rPr>
        <w:t>ndibles. Not all individuals could be identified to species. The identification of Water Voles (</w:t>
      </w:r>
      <w:proofErr w:type="spellStart"/>
      <w:r w:rsidR="00315DD7" w:rsidRPr="00315DD7">
        <w:rPr>
          <w:rFonts w:ascii="Times New Roman" w:hAnsi="Times New Roman"/>
          <w:i/>
          <w:sz w:val="24"/>
          <w:szCs w:val="24"/>
        </w:rPr>
        <w:t>Arvicola</w:t>
      </w:r>
      <w:proofErr w:type="spellEnd"/>
      <w:r w:rsidR="00315DD7" w:rsidRPr="00315DD7">
        <w:rPr>
          <w:rFonts w:ascii="Times New Roman" w:hAnsi="Times New Roman"/>
          <w:i/>
          <w:sz w:val="24"/>
          <w:szCs w:val="24"/>
        </w:rPr>
        <w:t xml:space="preserve"> amphibious</w:t>
      </w:r>
      <w:r w:rsidR="00315DD7" w:rsidRPr="00315DD7">
        <w:rPr>
          <w:rFonts w:ascii="Times New Roman" w:hAnsi="Times New Roman"/>
          <w:sz w:val="24"/>
          <w:szCs w:val="24"/>
        </w:rPr>
        <w:t>)</w:t>
      </w:r>
      <w:r w:rsidR="00315DD7">
        <w:rPr>
          <w:rFonts w:ascii="Times New Roman" w:hAnsi="Times New Roman"/>
          <w:sz w:val="24"/>
          <w:szCs w:val="24"/>
        </w:rPr>
        <w:t xml:space="preserve"> and larger mammals was mostly based on leg bones and reference material. Separation of the young and adults of the two hare species (</w:t>
      </w:r>
      <w:proofErr w:type="spellStart"/>
      <w:r w:rsidR="00A565CD">
        <w:rPr>
          <w:rFonts w:ascii="Times New Roman" w:hAnsi="Times New Roman"/>
          <w:i/>
          <w:sz w:val="24"/>
          <w:szCs w:val="24"/>
        </w:rPr>
        <w:t>Lepus</w:t>
      </w:r>
      <w:proofErr w:type="spellEnd"/>
      <w:r w:rsidR="00A565CD">
        <w:rPr>
          <w:rFonts w:ascii="Times New Roman" w:hAnsi="Times New Roman"/>
          <w:i/>
          <w:sz w:val="24"/>
          <w:szCs w:val="24"/>
        </w:rPr>
        <w:t xml:space="preserve"> </w:t>
      </w:r>
      <w:proofErr w:type="spellStart"/>
      <w:r w:rsidR="00A565CD">
        <w:rPr>
          <w:rFonts w:ascii="Times New Roman" w:hAnsi="Times New Roman"/>
          <w:i/>
          <w:sz w:val="24"/>
          <w:szCs w:val="24"/>
        </w:rPr>
        <w:t>timidus</w:t>
      </w:r>
      <w:proofErr w:type="spellEnd"/>
      <w:r w:rsidR="00A565CD">
        <w:rPr>
          <w:rFonts w:ascii="Times New Roman" w:hAnsi="Times New Roman"/>
          <w:i/>
          <w:sz w:val="24"/>
          <w:szCs w:val="24"/>
        </w:rPr>
        <w:t xml:space="preserve"> and L. </w:t>
      </w:r>
      <w:proofErr w:type="spellStart"/>
      <w:r w:rsidR="00A565CD">
        <w:rPr>
          <w:rFonts w:ascii="Times New Roman" w:hAnsi="Times New Roman"/>
          <w:i/>
          <w:sz w:val="24"/>
          <w:szCs w:val="24"/>
        </w:rPr>
        <w:t>e</w:t>
      </w:r>
      <w:r w:rsidR="00315DD7" w:rsidRPr="00315DD7">
        <w:rPr>
          <w:rFonts w:ascii="Times New Roman" w:hAnsi="Times New Roman"/>
          <w:i/>
          <w:sz w:val="24"/>
          <w:szCs w:val="24"/>
        </w:rPr>
        <w:t>uropaeus</w:t>
      </w:r>
      <w:proofErr w:type="spellEnd"/>
      <w:r w:rsidR="00315DD7">
        <w:rPr>
          <w:rFonts w:ascii="Times New Roman" w:hAnsi="Times New Roman"/>
          <w:sz w:val="24"/>
          <w:szCs w:val="24"/>
        </w:rPr>
        <w:t>) was impossible.</w:t>
      </w:r>
      <w:r w:rsidR="00B05D61">
        <w:rPr>
          <w:rFonts w:ascii="Times New Roman" w:hAnsi="Times New Roman"/>
          <w:sz w:val="24"/>
          <w:szCs w:val="24"/>
        </w:rPr>
        <w:t xml:space="preserve"> Birds were identified by comparing</w:t>
      </w:r>
      <w:r w:rsidR="00A565CD">
        <w:rPr>
          <w:rFonts w:ascii="Times New Roman" w:hAnsi="Times New Roman"/>
          <w:sz w:val="24"/>
          <w:szCs w:val="24"/>
        </w:rPr>
        <w:t xml:space="preserve"> </w:t>
      </w:r>
      <w:proofErr w:type="spellStart"/>
      <w:r w:rsidR="00B05D61">
        <w:rPr>
          <w:rFonts w:ascii="Times New Roman" w:hAnsi="Times New Roman"/>
          <w:sz w:val="24"/>
          <w:szCs w:val="24"/>
        </w:rPr>
        <w:t>humerus</w:t>
      </w:r>
      <w:proofErr w:type="spellEnd"/>
      <w:r w:rsidR="00B05D61">
        <w:rPr>
          <w:rFonts w:ascii="Times New Roman" w:hAnsi="Times New Roman"/>
          <w:sz w:val="24"/>
          <w:szCs w:val="24"/>
        </w:rPr>
        <w:t xml:space="preserve"> or other larger bones, beaks and feather</w:t>
      </w:r>
      <w:r w:rsidR="00A565CD">
        <w:rPr>
          <w:rFonts w:ascii="Times New Roman" w:hAnsi="Times New Roman"/>
          <w:sz w:val="24"/>
          <w:szCs w:val="24"/>
        </w:rPr>
        <w:t>s</w:t>
      </w:r>
      <w:r w:rsidR="00B05D61">
        <w:rPr>
          <w:rFonts w:ascii="Times New Roman" w:hAnsi="Times New Roman"/>
          <w:sz w:val="24"/>
          <w:szCs w:val="24"/>
        </w:rPr>
        <w:t>, with reference material. Frogs and lizards were identified with aid of vario</w:t>
      </w:r>
      <w:r w:rsidR="00BF2B69">
        <w:rPr>
          <w:rFonts w:ascii="Times New Roman" w:hAnsi="Times New Roman"/>
          <w:sz w:val="24"/>
          <w:szCs w:val="24"/>
        </w:rPr>
        <w:t>u</w:t>
      </w:r>
      <w:r w:rsidR="00B05D61">
        <w:rPr>
          <w:rFonts w:ascii="Times New Roman" w:hAnsi="Times New Roman"/>
          <w:sz w:val="24"/>
          <w:szCs w:val="24"/>
        </w:rPr>
        <w:t xml:space="preserve">s major bones, while insects </w:t>
      </w:r>
      <w:r w:rsidR="00A565CD">
        <w:rPr>
          <w:rFonts w:ascii="Times New Roman" w:hAnsi="Times New Roman"/>
          <w:sz w:val="24"/>
          <w:szCs w:val="24"/>
        </w:rPr>
        <w:t xml:space="preserve">were </w:t>
      </w:r>
      <w:r w:rsidR="00B05D61">
        <w:rPr>
          <w:rFonts w:ascii="Times New Roman" w:hAnsi="Times New Roman"/>
          <w:sz w:val="24"/>
          <w:szCs w:val="24"/>
        </w:rPr>
        <w:t xml:space="preserve">identified just roughly, because identification of devoured insects was impossible. </w:t>
      </w:r>
    </w:p>
    <w:p w:rsidR="00BF2B69" w:rsidRDefault="00BF2B69" w:rsidP="00BF2B69">
      <w:pPr>
        <w:keepNext/>
        <w:jc w:val="both"/>
      </w:pPr>
      <w:r w:rsidRPr="00BF2B69">
        <w:rPr>
          <w:rFonts w:ascii="Times New Roman" w:hAnsi="Times New Roman"/>
          <w:noProof/>
          <w:sz w:val="24"/>
          <w:szCs w:val="24"/>
          <w:lang w:val="sl-SI" w:eastAsia="sl-SI"/>
        </w:rPr>
        <w:drawing>
          <wp:inline distT="0" distB="0" distL="0" distR="0">
            <wp:extent cx="3267075" cy="4355035"/>
            <wp:effectExtent l="19050" t="0" r="9525" b="0"/>
            <wp:docPr id="9" name="Picture 4" descr="C:\Users\Asus\Dropbox\Camera Uploads\2013-06-18 10.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ropbox\Camera Uploads\2013-06-18 10.06.31.jpg"/>
                    <pic:cNvPicPr>
                      <a:picLocks noChangeAspect="1" noChangeArrowheads="1"/>
                    </pic:cNvPicPr>
                  </pic:nvPicPr>
                  <pic:blipFill>
                    <a:blip r:embed="rId8" cstate="print"/>
                    <a:srcRect/>
                    <a:stretch>
                      <a:fillRect/>
                    </a:stretch>
                  </pic:blipFill>
                  <pic:spPr bwMode="auto">
                    <a:xfrm>
                      <a:off x="0" y="0"/>
                      <a:ext cx="3266405" cy="4354142"/>
                    </a:xfrm>
                    <a:prstGeom prst="rect">
                      <a:avLst/>
                    </a:prstGeom>
                    <a:noFill/>
                    <a:ln w="9525">
                      <a:noFill/>
                      <a:miter lim="800000"/>
                      <a:headEnd/>
                      <a:tailEnd/>
                    </a:ln>
                  </pic:spPr>
                </pic:pic>
              </a:graphicData>
            </a:graphic>
          </wp:inline>
        </w:drawing>
      </w:r>
    </w:p>
    <w:p w:rsidR="00BF2B69" w:rsidRPr="00BF2B69" w:rsidRDefault="00BF2B69" w:rsidP="00BF2B69">
      <w:pPr>
        <w:pStyle w:val="Caption"/>
        <w:jc w:val="both"/>
        <w:rPr>
          <w:rFonts w:ascii="Times New Roman" w:hAnsi="Times New Roman"/>
          <w:color w:val="000000" w:themeColor="text1"/>
          <w:sz w:val="24"/>
          <w:szCs w:val="24"/>
        </w:rPr>
      </w:pPr>
      <w:proofErr w:type="gramStart"/>
      <w:r w:rsidRPr="00BF2B69">
        <w:rPr>
          <w:color w:val="000000" w:themeColor="text1"/>
        </w:rPr>
        <w:t xml:space="preserve">Picture </w:t>
      </w:r>
      <w:r w:rsidR="009E476A" w:rsidRPr="00BF2B69">
        <w:rPr>
          <w:color w:val="000000" w:themeColor="text1"/>
        </w:rPr>
        <w:fldChar w:fldCharType="begin"/>
      </w:r>
      <w:r w:rsidRPr="00BF2B69">
        <w:rPr>
          <w:color w:val="000000" w:themeColor="text1"/>
        </w:rPr>
        <w:instrText xml:space="preserve"> SEQ Picture \* ARABIC </w:instrText>
      </w:r>
      <w:r w:rsidR="009E476A" w:rsidRPr="00BF2B69">
        <w:rPr>
          <w:color w:val="000000" w:themeColor="text1"/>
        </w:rPr>
        <w:fldChar w:fldCharType="separate"/>
      </w:r>
      <w:r w:rsidR="004556F4">
        <w:rPr>
          <w:noProof/>
          <w:color w:val="000000" w:themeColor="text1"/>
        </w:rPr>
        <w:t>4</w:t>
      </w:r>
      <w:r w:rsidR="009E476A" w:rsidRPr="00BF2B69">
        <w:rPr>
          <w:color w:val="000000" w:themeColor="text1"/>
        </w:rPr>
        <w:fldChar w:fldCharType="end"/>
      </w:r>
      <w:r w:rsidRPr="00BF2B69">
        <w:rPr>
          <w:color w:val="000000" w:themeColor="text1"/>
        </w:rPr>
        <w:t>:</w:t>
      </w:r>
      <w:r>
        <w:rPr>
          <w:color w:val="000000" w:themeColor="text1"/>
        </w:rPr>
        <w:t xml:space="preserve"> Collection of different bones for identification.</w:t>
      </w:r>
      <w:proofErr w:type="gramEnd"/>
    </w:p>
    <w:p w:rsidR="00B05D61" w:rsidRDefault="00B05D61" w:rsidP="006037AE">
      <w:pPr>
        <w:jc w:val="both"/>
        <w:rPr>
          <w:rFonts w:ascii="Times New Roman" w:hAnsi="Times New Roman"/>
          <w:sz w:val="24"/>
          <w:szCs w:val="24"/>
        </w:rPr>
      </w:pPr>
      <w:r>
        <w:rPr>
          <w:rFonts w:ascii="Times New Roman" w:hAnsi="Times New Roman"/>
          <w:sz w:val="24"/>
          <w:szCs w:val="24"/>
        </w:rPr>
        <w:t>After identification samples were stored into smaller plastic bags</w:t>
      </w:r>
      <w:r w:rsidR="00531BA4">
        <w:rPr>
          <w:rFonts w:ascii="Times New Roman" w:hAnsi="Times New Roman"/>
          <w:sz w:val="24"/>
          <w:szCs w:val="24"/>
        </w:rPr>
        <w:t xml:space="preserve"> (</w:t>
      </w:r>
      <w:proofErr w:type="spellStart"/>
      <w:r w:rsidR="00531BA4">
        <w:rPr>
          <w:rFonts w:ascii="Times New Roman" w:hAnsi="Times New Roman"/>
          <w:sz w:val="24"/>
          <w:szCs w:val="24"/>
        </w:rPr>
        <w:t>Pic</w:t>
      </w:r>
      <w:proofErr w:type="spellEnd"/>
      <w:r w:rsidR="00531BA4">
        <w:rPr>
          <w:rFonts w:ascii="Times New Roman" w:hAnsi="Times New Roman"/>
          <w:sz w:val="24"/>
          <w:szCs w:val="24"/>
        </w:rPr>
        <w:t>. 5)</w:t>
      </w:r>
      <w:r>
        <w:rPr>
          <w:rFonts w:ascii="Times New Roman" w:hAnsi="Times New Roman"/>
          <w:sz w:val="24"/>
          <w:szCs w:val="24"/>
        </w:rPr>
        <w:t xml:space="preserve"> with proper characterization.</w:t>
      </w:r>
      <w:r w:rsidR="006003D0">
        <w:rPr>
          <w:rFonts w:ascii="Times New Roman" w:hAnsi="Times New Roman"/>
          <w:sz w:val="24"/>
          <w:szCs w:val="24"/>
        </w:rPr>
        <w:t xml:space="preserve"> For results we were comparing nests from every year, how they differ from area to area. Next to that, we were also </w:t>
      </w:r>
      <w:r w:rsidR="00B72341">
        <w:rPr>
          <w:rFonts w:ascii="Times New Roman" w:hAnsi="Times New Roman"/>
          <w:sz w:val="24"/>
          <w:szCs w:val="24"/>
        </w:rPr>
        <w:t>investigating differences in diet of Ural Owls from various years from same place.</w:t>
      </w:r>
    </w:p>
    <w:p w:rsidR="00531BA4" w:rsidRDefault="00531BA4" w:rsidP="00531BA4">
      <w:pPr>
        <w:keepNext/>
        <w:jc w:val="both"/>
      </w:pPr>
      <w:r w:rsidRPr="00531BA4">
        <w:rPr>
          <w:rFonts w:ascii="Times New Roman" w:hAnsi="Times New Roman"/>
          <w:noProof/>
          <w:sz w:val="24"/>
          <w:szCs w:val="24"/>
          <w:lang w:val="sl-SI" w:eastAsia="sl-SI"/>
        </w:rPr>
        <w:lastRenderedPageBreak/>
        <w:drawing>
          <wp:inline distT="0" distB="0" distL="0" distR="0">
            <wp:extent cx="4333875" cy="3251200"/>
            <wp:effectExtent l="19050" t="0" r="9525" b="0"/>
            <wp:docPr id="10" name="Picture 6" descr="C:\Users\Asus\Dropbox\Camera Uploads\2013-06-18 10.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ropbox\Camera Uploads\2013-06-18 10.07.56.jpg"/>
                    <pic:cNvPicPr>
                      <a:picLocks noChangeAspect="1" noChangeArrowheads="1"/>
                    </pic:cNvPicPr>
                  </pic:nvPicPr>
                  <pic:blipFill>
                    <a:blip r:embed="rId9" cstate="print"/>
                    <a:srcRect/>
                    <a:stretch>
                      <a:fillRect/>
                    </a:stretch>
                  </pic:blipFill>
                  <pic:spPr bwMode="auto">
                    <a:xfrm>
                      <a:off x="0" y="0"/>
                      <a:ext cx="4332442" cy="3250125"/>
                    </a:xfrm>
                    <a:prstGeom prst="rect">
                      <a:avLst/>
                    </a:prstGeom>
                    <a:noFill/>
                    <a:ln w="9525">
                      <a:noFill/>
                      <a:miter lim="800000"/>
                      <a:headEnd/>
                      <a:tailEnd/>
                    </a:ln>
                  </pic:spPr>
                </pic:pic>
              </a:graphicData>
            </a:graphic>
          </wp:inline>
        </w:drawing>
      </w:r>
    </w:p>
    <w:p w:rsidR="00531BA4" w:rsidRPr="00531BA4" w:rsidRDefault="00531BA4" w:rsidP="00531BA4">
      <w:pPr>
        <w:pStyle w:val="Caption"/>
        <w:jc w:val="both"/>
        <w:rPr>
          <w:rFonts w:ascii="Times New Roman" w:hAnsi="Times New Roman"/>
          <w:color w:val="000000" w:themeColor="text1"/>
          <w:sz w:val="24"/>
          <w:szCs w:val="24"/>
        </w:rPr>
      </w:pPr>
      <w:r w:rsidRPr="00531BA4">
        <w:rPr>
          <w:color w:val="000000" w:themeColor="text1"/>
        </w:rPr>
        <w:t xml:space="preserve">Picture </w:t>
      </w:r>
      <w:r w:rsidR="009E476A" w:rsidRPr="00531BA4">
        <w:rPr>
          <w:color w:val="000000" w:themeColor="text1"/>
        </w:rPr>
        <w:fldChar w:fldCharType="begin"/>
      </w:r>
      <w:r w:rsidRPr="00531BA4">
        <w:rPr>
          <w:color w:val="000000" w:themeColor="text1"/>
        </w:rPr>
        <w:instrText xml:space="preserve"> SEQ Picture \* ARABIC </w:instrText>
      </w:r>
      <w:r w:rsidR="009E476A" w:rsidRPr="00531BA4">
        <w:rPr>
          <w:color w:val="000000" w:themeColor="text1"/>
        </w:rPr>
        <w:fldChar w:fldCharType="separate"/>
      </w:r>
      <w:r w:rsidR="004556F4">
        <w:rPr>
          <w:noProof/>
          <w:color w:val="000000" w:themeColor="text1"/>
        </w:rPr>
        <w:t>5</w:t>
      </w:r>
      <w:r w:rsidR="009E476A" w:rsidRPr="00531BA4">
        <w:rPr>
          <w:color w:val="000000" w:themeColor="text1"/>
        </w:rPr>
        <w:fldChar w:fldCharType="end"/>
      </w:r>
      <w:r w:rsidRPr="00531BA4">
        <w:rPr>
          <w:color w:val="000000" w:themeColor="text1"/>
        </w:rPr>
        <w:t>: Ident</w:t>
      </w:r>
      <w:r>
        <w:rPr>
          <w:color w:val="000000" w:themeColor="text1"/>
        </w:rPr>
        <w:t>ified feathers</w:t>
      </w:r>
      <w:r w:rsidRPr="00531BA4">
        <w:rPr>
          <w:color w:val="000000" w:themeColor="text1"/>
        </w:rPr>
        <w:t xml:space="preserve"> in small plastic bags.</w:t>
      </w:r>
    </w:p>
    <w:p w:rsidR="00E0796D" w:rsidRPr="00866143" w:rsidRDefault="00E0796D" w:rsidP="00866143">
      <w:pPr>
        <w:pStyle w:val="Heading2"/>
        <w:numPr>
          <w:ilvl w:val="0"/>
          <w:numId w:val="1"/>
        </w:numPr>
        <w:rPr>
          <w:color w:val="000000" w:themeColor="text1"/>
        </w:rPr>
      </w:pPr>
      <w:r w:rsidRPr="00866143">
        <w:rPr>
          <w:color w:val="000000" w:themeColor="text1"/>
        </w:rPr>
        <w:t>Results</w:t>
      </w:r>
    </w:p>
    <w:p w:rsidR="00B05D61" w:rsidRDefault="00354ABF" w:rsidP="00281905">
      <w:pPr>
        <w:jc w:val="both"/>
        <w:rPr>
          <w:rFonts w:ascii="Times New Roman" w:hAnsi="Times New Roman"/>
          <w:sz w:val="24"/>
          <w:szCs w:val="24"/>
        </w:rPr>
      </w:pPr>
      <w:r>
        <w:rPr>
          <w:rFonts w:ascii="Times New Roman" w:hAnsi="Times New Roman"/>
          <w:sz w:val="24"/>
          <w:szCs w:val="24"/>
        </w:rPr>
        <w:t>The diet of the Ural Owl comprised mostly</w:t>
      </w:r>
      <w:r w:rsidR="00937EFF">
        <w:rPr>
          <w:rFonts w:ascii="Times New Roman" w:hAnsi="Times New Roman"/>
          <w:sz w:val="24"/>
          <w:szCs w:val="24"/>
        </w:rPr>
        <w:t xml:space="preserve"> mammals, birds and frogs. Among mammals, </w:t>
      </w:r>
      <w:proofErr w:type="gramStart"/>
      <w:r w:rsidR="00937EFF">
        <w:rPr>
          <w:rFonts w:ascii="Times New Roman" w:hAnsi="Times New Roman"/>
          <w:sz w:val="24"/>
          <w:szCs w:val="24"/>
        </w:rPr>
        <w:t>who</w:t>
      </w:r>
      <w:proofErr w:type="gramEnd"/>
      <w:r w:rsidR="00937EFF">
        <w:rPr>
          <w:rFonts w:ascii="Times New Roman" w:hAnsi="Times New Roman"/>
          <w:sz w:val="24"/>
          <w:szCs w:val="24"/>
        </w:rPr>
        <w:t xml:space="preserve"> also formed the most abundant prey gr</w:t>
      </w:r>
      <w:r w:rsidR="00A565CD">
        <w:rPr>
          <w:rFonts w:ascii="Times New Roman" w:hAnsi="Times New Roman"/>
          <w:sz w:val="24"/>
          <w:szCs w:val="24"/>
        </w:rPr>
        <w:t>oup, the most important prey were</w:t>
      </w:r>
      <w:r w:rsidR="00937EFF">
        <w:rPr>
          <w:rFonts w:ascii="Times New Roman" w:hAnsi="Times New Roman"/>
          <w:sz w:val="24"/>
          <w:szCs w:val="24"/>
        </w:rPr>
        <w:t xml:space="preserve"> </w:t>
      </w:r>
      <w:proofErr w:type="spellStart"/>
      <w:r w:rsidR="00937EFF" w:rsidRPr="00937EFF">
        <w:rPr>
          <w:rFonts w:ascii="Times New Roman" w:hAnsi="Times New Roman"/>
          <w:i/>
          <w:sz w:val="24"/>
          <w:szCs w:val="24"/>
        </w:rPr>
        <w:t>Microtus</w:t>
      </w:r>
      <w:proofErr w:type="spellEnd"/>
      <w:r w:rsidR="00937EFF">
        <w:rPr>
          <w:rFonts w:ascii="Times New Roman" w:hAnsi="Times New Roman"/>
          <w:sz w:val="24"/>
          <w:szCs w:val="24"/>
        </w:rPr>
        <w:t xml:space="preserve"> voles by number. The second most frequent prey</w:t>
      </w:r>
      <w:r w:rsidR="001D120B">
        <w:rPr>
          <w:rFonts w:ascii="Times New Roman" w:hAnsi="Times New Roman"/>
          <w:sz w:val="24"/>
          <w:szCs w:val="24"/>
        </w:rPr>
        <w:t>s</w:t>
      </w:r>
      <w:r w:rsidR="00937EFF">
        <w:rPr>
          <w:rFonts w:ascii="Times New Roman" w:hAnsi="Times New Roman"/>
          <w:sz w:val="24"/>
          <w:szCs w:val="24"/>
        </w:rPr>
        <w:t xml:space="preserve"> were Bank Vole (</w:t>
      </w:r>
      <w:proofErr w:type="spellStart"/>
      <w:r w:rsidR="00937EFF" w:rsidRPr="00937EFF">
        <w:rPr>
          <w:rFonts w:ascii="Times New Roman" w:hAnsi="Times New Roman"/>
          <w:i/>
          <w:sz w:val="24"/>
          <w:szCs w:val="24"/>
        </w:rPr>
        <w:t>Clethrionomys</w:t>
      </w:r>
      <w:proofErr w:type="spellEnd"/>
      <w:r w:rsidR="00937EFF" w:rsidRPr="00937EFF">
        <w:rPr>
          <w:rFonts w:ascii="Times New Roman" w:hAnsi="Times New Roman"/>
          <w:i/>
          <w:sz w:val="24"/>
          <w:szCs w:val="24"/>
        </w:rPr>
        <w:t xml:space="preserve"> </w:t>
      </w:r>
      <w:proofErr w:type="spellStart"/>
      <w:r w:rsidR="00937EFF" w:rsidRPr="00937EFF">
        <w:rPr>
          <w:rFonts w:ascii="Times New Roman" w:hAnsi="Times New Roman"/>
          <w:i/>
          <w:sz w:val="24"/>
          <w:szCs w:val="24"/>
        </w:rPr>
        <w:t>glareolus</w:t>
      </w:r>
      <w:proofErr w:type="spellEnd"/>
      <w:r w:rsidR="00937EFF">
        <w:rPr>
          <w:rFonts w:ascii="Times New Roman" w:hAnsi="Times New Roman"/>
          <w:sz w:val="24"/>
          <w:szCs w:val="24"/>
        </w:rPr>
        <w:t>) and</w:t>
      </w:r>
      <w:r w:rsidR="0027147F">
        <w:rPr>
          <w:rFonts w:ascii="Times New Roman" w:hAnsi="Times New Roman"/>
          <w:sz w:val="24"/>
          <w:szCs w:val="24"/>
        </w:rPr>
        <w:t xml:space="preserve"> Water Vole (</w:t>
      </w:r>
      <w:proofErr w:type="spellStart"/>
      <w:r w:rsidR="0027147F" w:rsidRPr="0027147F">
        <w:rPr>
          <w:rFonts w:ascii="Times New Roman" w:hAnsi="Times New Roman"/>
          <w:i/>
          <w:sz w:val="24"/>
          <w:szCs w:val="24"/>
        </w:rPr>
        <w:t>Arvicola</w:t>
      </w:r>
      <w:proofErr w:type="spellEnd"/>
      <w:r w:rsidR="0027147F" w:rsidRPr="0027147F">
        <w:rPr>
          <w:rFonts w:ascii="Times New Roman" w:hAnsi="Times New Roman"/>
          <w:i/>
          <w:sz w:val="24"/>
          <w:szCs w:val="24"/>
        </w:rPr>
        <w:t xml:space="preserve"> sp</w:t>
      </w:r>
      <w:r w:rsidR="0027147F">
        <w:rPr>
          <w:rFonts w:ascii="Times New Roman" w:hAnsi="Times New Roman"/>
          <w:sz w:val="24"/>
          <w:szCs w:val="24"/>
        </w:rPr>
        <w:t>.).</w:t>
      </w:r>
      <w:r w:rsidR="00483F3E">
        <w:rPr>
          <w:rFonts w:ascii="Times New Roman" w:hAnsi="Times New Roman"/>
          <w:sz w:val="24"/>
          <w:szCs w:val="24"/>
        </w:rPr>
        <w:t xml:space="preserve"> Other frequent mammals in the diet of Ural Owl were common shrew (</w:t>
      </w:r>
      <w:proofErr w:type="spellStart"/>
      <w:r w:rsidR="00483F3E">
        <w:rPr>
          <w:rFonts w:ascii="Times New Roman" w:hAnsi="Times New Roman"/>
          <w:sz w:val="24"/>
          <w:szCs w:val="24"/>
        </w:rPr>
        <w:t>Sorex</w:t>
      </w:r>
      <w:proofErr w:type="spellEnd"/>
      <w:r w:rsidR="00483F3E">
        <w:rPr>
          <w:rFonts w:ascii="Times New Roman" w:hAnsi="Times New Roman"/>
          <w:sz w:val="24"/>
          <w:szCs w:val="24"/>
        </w:rPr>
        <w:t xml:space="preserve"> </w:t>
      </w:r>
      <w:proofErr w:type="spellStart"/>
      <w:r w:rsidR="00483F3E">
        <w:rPr>
          <w:rFonts w:ascii="Times New Roman" w:hAnsi="Times New Roman"/>
          <w:sz w:val="24"/>
          <w:szCs w:val="24"/>
        </w:rPr>
        <w:t>araneus</w:t>
      </w:r>
      <w:proofErr w:type="spellEnd"/>
      <w:r w:rsidR="00483F3E">
        <w:rPr>
          <w:rFonts w:ascii="Times New Roman" w:hAnsi="Times New Roman"/>
          <w:sz w:val="24"/>
          <w:szCs w:val="24"/>
        </w:rPr>
        <w:t>), European mole (</w:t>
      </w:r>
      <w:proofErr w:type="spellStart"/>
      <w:r w:rsidR="00483F3E" w:rsidRPr="00483F3E">
        <w:rPr>
          <w:rFonts w:ascii="Times New Roman" w:hAnsi="Times New Roman"/>
          <w:i/>
          <w:sz w:val="24"/>
          <w:szCs w:val="24"/>
        </w:rPr>
        <w:t>Talpa</w:t>
      </w:r>
      <w:proofErr w:type="spellEnd"/>
      <w:r w:rsidR="00483F3E" w:rsidRPr="00483F3E">
        <w:rPr>
          <w:rFonts w:ascii="Times New Roman" w:hAnsi="Times New Roman"/>
          <w:i/>
          <w:sz w:val="24"/>
          <w:szCs w:val="24"/>
        </w:rPr>
        <w:t xml:space="preserve"> </w:t>
      </w:r>
      <w:proofErr w:type="spellStart"/>
      <w:r w:rsidR="00483F3E" w:rsidRPr="00483F3E">
        <w:rPr>
          <w:rFonts w:ascii="Times New Roman" w:hAnsi="Times New Roman"/>
          <w:i/>
          <w:sz w:val="24"/>
          <w:szCs w:val="24"/>
        </w:rPr>
        <w:t>europaea</w:t>
      </w:r>
      <w:proofErr w:type="spellEnd"/>
      <w:r w:rsidR="00483F3E">
        <w:rPr>
          <w:rFonts w:ascii="Times New Roman" w:hAnsi="Times New Roman"/>
          <w:sz w:val="24"/>
          <w:szCs w:val="24"/>
        </w:rPr>
        <w:t>), brown rat (</w:t>
      </w:r>
      <w:proofErr w:type="spellStart"/>
      <w:r w:rsidR="00483F3E" w:rsidRPr="00483F3E">
        <w:rPr>
          <w:rFonts w:ascii="Times New Roman" w:hAnsi="Times New Roman"/>
          <w:i/>
          <w:sz w:val="24"/>
          <w:szCs w:val="24"/>
        </w:rPr>
        <w:t>Rattus</w:t>
      </w:r>
      <w:proofErr w:type="spellEnd"/>
      <w:r w:rsidR="00483F3E" w:rsidRPr="00483F3E">
        <w:rPr>
          <w:rFonts w:ascii="Times New Roman" w:hAnsi="Times New Roman"/>
          <w:i/>
          <w:sz w:val="24"/>
          <w:szCs w:val="24"/>
        </w:rPr>
        <w:t xml:space="preserve"> </w:t>
      </w:r>
      <w:proofErr w:type="spellStart"/>
      <w:r w:rsidR="00483F3E" w:rsidRPr="00483F3E">
        <w:rPr>
          <w:rFonts w:ascii="Times New Roman" w:hAnsi="Times New Roman"/>
          <w:i/>
          <w:sz w:val="24"/>
          <w:szCs w:val="24"/>
        </w:rPr>
        <w:t>norwegicus</w:t>
      </w:r>
      <w:proofErr w:type="spellEnd"/>
      <w:r w:rsidR="00483F3E">
        <w:rPr>
          <w:rFonts w:ascii="Times New Roman" w:hAnsi="Times New Roman"/>
          <w:sz w:val="24"/>
          <w:szCs w:val="24"/>
        </w:rPr>
        <w:t>) and young hare (</w:t>
      </w:r>
      <w:proofErr w:type="spellStart"/>
      <w:r w:rsidR="00483F3E" w:rsidRPr="00483F3E">
        <w:rPr>
          <w:rFonts w:ascii="Times New Roman" w:hAnsi="Times New Roman"/>
          <w:i/>
          <w:sz w:val="24"/>
          <w:szCs w:val="24"/>
        </w:rPr>
        <w:t>Lepus</w:t>
      </w:r>
      <w:proofErr w:type="spellEnd"/>
      <w:r w:rsidR="00483F3E" w:rsidRPr="00483F3E">
        <w:rPr>
          <w:rFonts w:ascii="Times New Roman" w:hAnsi="Times New Roman"/>
          <w:i/>
          <w:sz w:val="24"/>
          <w:szCs w:val="24"/>
        </w:rPr>
        <w:t xml:space="preserve"> sp.</w:t>
      </w:r>
      <w:r w:rsidR="00483F3E">
        <w:rPr>
          <w:rFonts w:ascii="Times New Roman" w:hAnsi="Times New Roman"/>
          <w:sz w:val="24"/>
          <w:szCs w:val="24"/>
        </w:rPr>
        <w:t>). Among mammal prey we also found</w:t>
      </w:r>
      <w:r w:rsidR="00063CA5">
        <w:rPr>
          <w:rFonts w:ascii="Times New Roman" w:hAnsi="Times New Roman"/>
          <w:sz w:val="24"/>
          <w:szCs w:val="24"/>
        </w:rPr>
        <w:t xml:space="preserve"> </w:t>
      </w:r>
      <w:proofErr w:type="spellStart"/>
      <w:r w:rsidR="00063CA5" w:rsidRPr="00063CA5">
        <w:rPr>
          <w:rFonts w:ascii="Times New Roman" w:hAnsi="Times New Roman"/>
          <w:i/>
          <w:sz w:val="24"/>
          <w:szCs w:val="24"/>
        </w:rPr>
        <w:t>Sicista</w:t>
      </w:r>
      <w:proofErr w:type="spellEnd"/>
      <w:r w:rsidR="00063CA5">
        <w:rPr>
          <w:rFonts w:ascii="Times New Roman" w:hAnsi="Times New Roman"/>
          <w:sz w:val="24"/>
          <w:szCs w:val="24"/>
        </w:rPr>
        <w:t xml:space="preserve"> mouse</w:t>
      </w:r>
      <w:r w:rsidR="00A565CD">
        <w:rPr>
          <w:rFonts w:ascii="Times New Roman" w:hAnsi="Times New Roman"/>
          <w:sz w:val="24"/>
          <w:szCs w:val="24"/>
        </w:rPr>
        <w:t>,</w:t>
      </w:r>
      <w:r w:rsidR="00483F3E">
        <w:rPr>
          <w:rFonts w:ascii="Times New Roman" w:hAnsi="Times New Roman"/>
          <w:sz w:val="24"/>
          <w:szCs w:val="24"/>
        </w:rPr>
        <w:t xml:space="preserve"> Eurasian red squirrel (</w:t>
      </w:r>
      <w:proofErr w:type="spellStart"/>
      <w:r w:rsidR="00483F3E">
        <w:rPr>
          <w:rFonts w:ascii="Times New Roman" w:hAnsi="Times New Roman"/>
          <w:sz w:val="24"/>
          <w:szCs w:val="24"/>
        </w:rPr>
        <w:t>Sciurus</w:t>
      </w:r>
      <w:proofErr w:type="spellEnd"/>
      <w:r w:rsidR="00483F3E">
        <w:rPr>
          <w:rFonts w:ascii="Times New Roman" w:hAnsi="Times New Roman"/>
          <w:sz w:val="24"/>
          <w:szCs w:val="24"/>
        </w:rPr>
        <w:t xml:space="preserve"> </w:t>
      </w:r>
      <w:proofErr w:type="spellStart"/>
      <w:r w:rsidR="00483F3E">
        <w:rPr>
          <w:rFonts w:ascii="Times New Roman" w:hAnsi="Times New Roman"/>
          <w:sz w:val="24"/>
          <w:szCs w:val="24"/>
        </w:rPr>
        <w:t>vulgaris</w:t>
      </w:r>
      <w:proofErr w:type="spellEnd"/>
      <w:r w:rsidR="00483F3E">
        <w:rPr>
          <w:rFonts w:ascii="Times New Roman" w:hAnsi="Times New Roman"/>
          <w:sz w:val="24"/>
          <w:szCs w:val="24"/>
        </w:rPr>
        <w:t xml:space="preserve">), </w:t>
      </w:r>
      <w:r w:rsidR="00063CA5">
        <w:rPr>
          <w:rFonts w:ascii="Times New Roman" w:hAnsi="Times New Roman"/>
          <w:sz w:val="24"/>
          <w:szCs w:val="24"/>
        </w:rPr>
        <w:t>Siberian flying squirrel (</w:t>
      </w:r>
      <w:proofErr w:type="spellStart"/>
      <w:r w:rsidR="00063CA5" w:rsidRPr="00063CA5">
        <w:rPr>
          <w:rFonts w:ascii="Times New Roman" w:hAnsi="Times New Roman"/>
          <w:i/>
          <w:sz w:val="24"/>
          <w:szCs w:val="24"/>
        </w:rPr>
        <w:t>Pteromys</w:t>
      </w:r>
      <w:proofErr w:type="spellEnd"/>
      <w:r w:rsidR="00063CA5" w:rsidRPr="00063CA5">
        <w:rPr>
          <w:rFonts w:ascii="Times New Roman" w:hAnsi="Times New Roman"/>
          <w:i/>
          <w:sz w:val="24"/>
          <w:szCs w:val="24"/>
        </w:rPr>
        <w:t xml:space="preserve"> </w:t>
      </w:r>
      <w:proofErr w:type="spellStart"/>
      <w:proofErr w:type="gramStart"/>
      <w:r w:rsidR="00063CA5" w:rsidRPr="00063CA5">
        <w:rPr>
          <w:rFonts w:ascii="Times New Roman" w:hAnsi="Times New Roman"/>
          <w:i/>
          <w:sz w:val="24"/>
          <w:szCs w:val="24"/>
        </w:rPr>
        <w:t>volans</w:t>
      </w:r>
      <w:proofErr w:type="spellEnd"/>
      <w:proofErr w:type="gramEnd"/>
      <w:r w:rsidR="00063CA5">
        <w:rPr>
          <w:rFonts w:ascii="Times New Roman" w:hAnsi="Times New Roman"/>
          <w:sz w:val="24"/>
          <w:szCs w:val="24"/>
        </w:rPr>
        <w:t>), shrews (</w:t>
      </w:r>
      <w:proofErr w:type="spellStart"/>
      <w:r w:rsidR="00063CA5" w:rsidRPr="00063CA5">
        <w:rPr>
          <w:rFonts w:ascii="Times New Roman" w:hAnsi="Times New Roman"/>
          <w:i/>
          <w:sz w:val="24"/>
          <w:szCs w:val="24"/>
        </w:rPr>
        <w:t>Sorex</w:t>
      </w:r>
      <w:proofErr w:type="spellEnd"/>
      <w:r w:rsidR="00063CA5" w:rsidRPr="00063CA5">
        <w:rPr>
          <w:rFonts w:ascii="Times New Roman" w:hAnsi="Times New Roman"/>
          <w:i/>
          <w:sz w:val="24"/>
          <w:szCs w:val="24"/>
        </w:rPr>
        <w:t xml:space="preserve"> </w:t>
      </w:r>
      <w:proofErr w:type="spellStart"/>
      <w:r w:rsidR="00063CA5" w:rsidRPr="00063CA5">
        <w:rPr>
          <w:rFonts w:ascii="Times New Roman" w:hAnsi="Times New Roman"/>
          <w:i/>
          <w:sz w:val="24"/>
          <w:szCs w:val="24"/>
        </w:rPr>
        <w:t>minutus</w:t>
      </w:r>
      <w:proofErr w:type="spellEnd"/>
      <w:r w:rsidR="00063CA5">
        <w:rPr>
          <w:rFonts w:ascii="Times New Roman" w:hAnsi="Times New Roman"/>
          <w:sz w:val="24"/>
          <w:szCs w:val="24"/>
        </w:rPr>
        <w:t xml:space="preserve">, </w:t>
      </w:r>
      <w:proofErr w:type="spellStart"/>
      <w:r w:rsidR="00063CA5" w:rsidRPr="00063CA5">
        <w:rPr>
          <w:rFonts w:ascii="Times New Roman" w:hAnsi="Times New Roman"/>
          <w:i/>
          <w:sz w:val="24"/>
          <w:szCs w:val="24"/>
        </w:rPr>
        <w:t>Sorex</w:t>
      </w:r>
      <w:proofErr w:type="spellEnd"/>
      <w:r w:rsidR="00063CA5" w:rsidRPr="00063CA5">
        <w:rPr>
          <w:rFonts w:ascii="Times New Roman" w:hAnsi="Times New Roman"/>
          <w:i/>
          <w:sz w:val="24"/>
          <w:szCs w:val="24"/>
        </w:rPr>
        <w:t xml:space="preserve"> </w:t>
      </w:r>
      <w:proofErr w:type="spellStart"/>
      <w:r w:rsidR="00063CA5" w:rsidRPr="00063CA5">
        <w:rPr>
          <w:rFonts w:ascii="Times New Roman" w:hAnsi="Times New Roman"/>
          <w:i/>
          <w:sz w:val="24"/>
          <w:szCs w:val="24"/>
        </w:rPr>
        <w:t>caecutiens</w:t>
      </w:r>
      <w:proofErr w:type="spellEnd"/>
      <w:r w:rsidR="00063CA5">
        <w:rPr>
          <w:rFonts w:ascii="Times New Roman" w:hAnsi="Times New Roman"/>
          <w:sz w:val="24"/>
          <w:szCs w:val="24"/>
        </w:rPr>
        <w:t xml:space="preserve"> and </w:t>
      </w:r>
      <w:proofErr w:type="spellStart"/>
      <w:r w:rsidR="00063CA5" w:rsidRPr="00063CA5">
        <w:rPr>
          <w:rFonts w:ascii="Times New Roman" w:hAnsi="Times New Roman"/>
          <w:i/>
          <w:sz w:val="24"/>
          <w:szCs w:val="24"/>
        </w:rPr>
        <w:t>Neomys</w:t>
      </w:r>
      <w:proofErr w:type="spellEnd"/>
      <w:r w:rsidR="00063CA5" w:rsidRPr="00063CA5">
        <w:rPr>
          <w:rFonts w:ascii="Times New Roman" w:hAnsi="Times New Roman"/>
          <w:i/>
          <w:sz w:val="24"/>
          <w:szCs w:val="24"/>
        </w:rPr>
        <w:t xml:space="preserve"> </w:t>
      </w:r>
      <w:proofErr w:type="spellStart"/>
      <w:r w:rsidR="00063CA5" w:rsidRPr="00063CA5">
        <w:rPr>
          <w:rFonts w:ascii="Times New Roman" w:hAnsi="Times New Roman"/>
          <w:i/>
          <w:sz w:val="24"/>
          <w:szCs w:val="24"/>
        </w:rPr>
        <w:t>fodiens</w:t>
      </w:r>
      <w:proofErr w:type="spellEnd"/>
      <w:r w:rsidR="00063CA5">
        <w:rPr>
          <w:rFonts w:ascii="Times New Roman" w:hAnsi="Times New Roman"/>
          <w:sz w:val="24"/>
          <w:szCs w:val="24"/>
        </w:rPr>
        <w:t>), yellow-necked mouse (</w:t>
      </w:r>
      <w:proofErr w:type="spellStart"/>
      <w:r w:rsidR="00063CA5" w:rsidRPr="00063CA5">
        <w:rPr>
          <w:rFonts w:ascii="Times New Roman" w:hAnsi="Times New Roman"/>
          <w:i/>
          <w:sz w:val="24"/>
          <w:szCs w:val="24"/>
        </w:rPr>
        <w:t>Apodemus</w:t>
      </w:r>
      <w:proofErr w:type="spellEnd"/>
      <w:r w:rsidR="00063CA5" w:rsidRPr="00063CA5">
        <w:rPr>
          <w:rFonts w:ascii="Times New Roman" w:hAnsi="Times New Roman"/>
          <w:i/>
          <w:sz w:val="24"/>
          <w:szCs w:val="24"/>
        </w:rPr>
        <w:t xml:space="preserve"> </w:t>
      </w:r>
      <w:proofErr w:type="spellStart"/>
      <w:r w:rsidR="00063CA5" w:rsidRPr="00063CA5">
        <w:rPr>
          <w:rFonts w:ascii="Times New Roman" w:hAnsi="Times New Roman"/>
          <w:i/>
          <w:sz w:val="24"/>
          <w:szCs w:val="24"/>
        </w:rPr>
        <w:t>flavicollis</w:t>
      </w:r>
      <w:proofErr w:type="spellEnd"/>
      <w:r w:rsidR="00063CA5">
        <w:rPr>
          <w:rFonts w:ascii="Times New Roman" w:hAnsi="Times New Roman"/>
          <w:sz w:val="24"/>
          <w:szCs w:val="24"/>
        </w:rPr>
        <w:t>), house mouse (</w:t>
      </w:r>
      <w:proofErr w:type="spellStart"/>
      <w:r w:rsidR="00063CA5" w:rsidRPr="00063CA5">
        <w:rPr>
          <w:rFonts w:ascii="Times New Roman" w:hAnsi="Times New Roman"/>
          <w:i/>
          <w:sz w:val="24"/>
          <w:szCs w:val="24"/>
        </w:rPr>
        <w:t>Mus</w:t>
      </w:r>
      <w:proofErr w:type="spellEnd"/>
      <w:r w:rsidR="00063CA5" w:rsidRPr="00063CA5">
        <w:rPr>
          <w:rFonts w:ascii="Times New Roman" w:hAnsi="Times New Roman"/>
          <w:i/>
          <w:sz w:val="24"/>
          <w:szCs w:val="24"/>
        </w:rPr>
        <w:t xml:space="preserve"> </w:t>
      </w:r>
      <w:proofErr w:type="spellStart"/>
      <w:r w:rsidR="00063CA5" w:rsidRPr="00063CA5">
        <w:rPr>
          <w:rFonts w:ascii="Times New Roman" w:hAnsi="Times New Roman"/>
          <w:i/>
          <w:sz w:val="24"/>
          <w:szCs w:val="24"/>
        </w:rPr>
        <w:t>musculus</w:t>
      </w:r>
      <w:proofErr w:type="spellEnd"/>
      <w:r w:rsidR="00063CA5">
        <w:rPr>
          <w:rFonts w:ascii="Times New Roman" w:hAnsi="Times New Roman"/>
          <w:sz w:val="24"/>
          <w:szCs w:val="24"/>
        </w:rPr>
        <w:t xml:space="preserve">), </w:t>
      </w:r>
      <w:proofErr w:type="spellStart"/>
      <w:r w:rsidR="00063CA5" w:rsidRPr="00063CA5">
        <w:rPr>
          <w:rFonts w:ascii="Times New Roman" w:hAnsi="Times New Roman"/>
          <w:i/>
          <w:sz w:val="24"/>
          <w:szCs w:val="24"/>
        </w:rPr>
        <w:t>Myopus</w:t>
      </w:r>
      <w:proofErr w:type="spellEnd"/>
      <w:r w:rsidR="00063CA5">
        <w:rPr>
          <w:rFonts w:ascii="Times New Roman" w:hAnsi="Times New Roman"/>
          <w:sz w:val="24"/>
          <w:szCs w:val="24"/>
        </w:rPr>
        <w:t xml:space="preserve"> lemming and Least </w:t>
      </w:r>
      <w:r w:rsidR="00354F95">
        <w:rPr>
          <w:rFonts w:ascii="Times New Roman" w:hAnsi="Times New Roman"/>
          <w:sz w:val="24"/>
          <w:szCs w:val="24"/>
        </w:rPr>
        <w:t>Weasel</w:t>
      </w:r>
      <w:r w:rsidR="00063CA5">
        <w:rPr>
          <w:rFonts w:ascii="Times New Roman" w:hAnsi="Times New Roman"/>
          <w:sz w:val="24"/>
          <w:szCs w:val="24"/>
        </w:rPr>
        <w:t xml:space="preserve"> (</w:t>
      </w:r>
      <w:proofErr w:type="spellStart"/>
      <w:r w:rsidR="00063CA5" w:rsidRPr="00063CA5">
        <w:rPr>
          <w:rFonts w:ascii="Times New Roman" w:hAnsi="Times New Roman"/>
          <w:i/>
          <w:sz w:val="24"/>
          <w:szCs w:val="24"/>
        </w:rPr>
        <w:t>Mustella</w:t>
      </w:r>
      <w:proofErr w:type="spellEnd"/>
      <w:r w:rsidR="00063CA5" w:rsidRPr="00063CA5">
        <w:rPr>
          <w:rFonts w:ascii="Times New Roman" w:hAnsi="Times New Roman"/>
          <w:i/>
          <w:sz w:val="24"/>
          <w:szCs w:val="24"/>
        </w:rPr>
        <w:t xml:space="preserve"> </w:t>
      </w:r>
      <w:proofErr w:type="spellStart"/>
      <w:r w:rsidR="00063CA5" w:rsidRPr="00063CA5">
        <w:rPr>
          <w:rFonts w:ascii="Times New Roman" w:hAnsi="Times New Roman"/>
          <w:i/>
          <w:sz w:val="24"/>
          <w:szCs w:val="24"/>
        </w:rPr>
        <w:t>nivalis</w:t>
      </w:r>
      <w:proofErr w:type="spellEnd"/>
      <w:r w:rsidR="00063CA5">
        <w:rPr>
          <w:rFonts w:ascii="Times New Roman" w:hAnsi="Times New Roman"/>
          <w:sz w:val="24"/>
          <w:szCs w:val="24"/>
        </w:rPr>
        <w:t>)</w:t>
      </w:r>
      <w:r w:rsidR="00281905">
        <w:rPr>
          <w:rFonts w:ascii="Times New Roman" w:hAnsi="Times New Roman"/>
          <w:sz w:val="24"/>
          <w:szCs w:val="24"/>
        </w:rPr>
        <w:t>.</w:t>
      </w:r>
    </w:p>
    <w:p w:rsidR="00531BA4" w:rsidRPr="00354F95" w:rsidRDefault="00531BA4" w:rsidP="00531BA4">
      <w:pPr>
        <w:pStyle w:val="Caption"/>
        <w:keepNext/>
        <w:rPr>
          <w:color w:val="000000" w:themeColor="text1"/>
        </w:rPr>
      </w:pPr>
      <w:r w:rsidRPr="00354F95">
        <w:rPr>
          <w:color w:val="000000" w:themeColor="text1"/>
        </w:rPr>
        <w:t xml:space="preserve">Table </w:t>
      </w:r>
      <w:r w:rsidR="009E476A" w:rsidRPr="00354F95">
        <w:rPr>
          <w:color w:val="000000" w:themeColor="text1"/>
        </w:rPr>
        <w:fldChar w:fldCharType="begin"/>
      </w:r>
      <w:r w:rsidRPr="00354F95">
        <w:rPr>
          <w:color w:val="000000" w:themeColor="text1"/>
        </w:rPr>
        <w:instrText xml:space="preserve"> SEQ Table \* ARABIC </w:instrText>
      </w:r>
      <w:r w:rsidR="009E476A" w:rsidRPr="00354F95">
        <w:rPr>
          <w:color w:val="000000" w:themeColor="text1"/>
        </w:rPr>
        <w:fldChar w:fldCharType="separate"/>
      </w:r>
      <w:r w:rsidR="00354F95">
        <w:rPr>
          <w:noProof/>
          <w:color w:val="000000" w:themeColor="text1"/>
        </w:rPr>
        <w:t>1</w:t>
      </w:r>
      <w:r w:rsidR="009E476A" w:rsidRPr="00354F95">
        <w:rPr>
          <w:color w:val="000000" w:themeColor="text1"/>
        </w:rPr>
        <w:fldChar w:fldCharType="end"/>
      </w:r>
      <w:r w:rsidRPr="00354F95">
        <w:rPr>
          <w:color w:val="000000" w:themeColor="text1"/>
        </w:rPr>
        <w:t>: Results of the Ural Owl's diet</w:t>
      </w:r>
      <w:r w:rsidR="00354F95" w:rsidRPr="00354F95">
        <w:rPr>
          <w:color w:val="000000" w:themeColor="text1"/>
        </w:rPr>
        <w:t xml:space="preserve"> from </w:t>
      </w:r>
      <w:proofErr w:type="spellStart"/>
      <w:r w:rsidR="00354F95" w:rsidRPr="00354F95">
        <w:rPr>
          <w:color w:val="000000" w:themeColor="text1"/>
        </w:rPr>
        <w:t>Hauho</w:t>
      </w:r>
      <w:proofErr w:type="spellEnd"/>
      <w:r w:rsidR="00354F95" w:rsidRPr="00354F95">
        <w:rPr>
          <w:color w:val="000000" w:themeColor="text1"/>
        </w:rPr>
        <w:t xml:space="preserve">, </w:t>
      </w:r>
      <w:proofErr w:type="spellStart"/>
      <w:r w:rsidR="00354F95" w:rsidRPr="00354F95">
        <w:rPr>
          <w:color w:val="000000" w:themeColor="text1"/>
        </w:rPr>
        <w:t>Joenkylä</w:t>
      </w:r>
      <w:proofErr w:type="spellEnd"/>
      <w:r w:rsidR="00354F95" w:rsidRPr="00354F95">
        <w:rPr>
          <w:color w:val="000000" w:themeColor="text1"/>
        </w:rPr>
        <w:t xml:space="preserve"> 2009</w:t>
      </w:r>
    </w:p>
    <w:tbl>
      <w:tblPr>
        <w:tblW w:w="9281" w:type="dxa"/>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83"/>
        <w:gridCol w:w="993"/>
        <w:gridCol w:w="992"/>
        <w:gridCol w:w="850"/>
        <w:gridCol w:w="957"/>
        <w:gridCol w:w="885"/>
        <w:gridCol w:w="1018"/>
        <w:gridCol w:w="1251"/>
        <w:gridCol w:w="752"/>
      </w:tblGrid>
      <w:tr w:rsidR="00531BA4" w:rsidRPr="0034399D" w:rsidTr="00354F95">
        <w:trPr>
          <w:trHeight w:val="300"/>
          <w:jc w:val="center"/>
        </w:trPr>
        <w:tc>
          <w:tcPr>
            <w:tcW w:w="1583" w:type="dxa"/>
            <w:shd w:val="clear" w:color="auto" w:fill="auto"/>
            <w:noWrap/>
            <w:vAlign w:val="bottom"/>
            <w:hideMark/>
          </w:tcPr>
          <w:p w:rsidR="00531BA4" w:rsidRPr="0034399D" w:rsidRDefault="00531BA4" w:rsidP="00354F95">
            <w:pPr>
              <w:spacing w:after="0" w:line="240" w:lineRule="auto"/>
              <w:rPr>
                <w:rFonts w:eastAsia="Times New Roman"/>
                <w:b/>
                <w:bCs/>
                <w:color w:val="000000"/>
                <w:lang w:val="sl-SI" w:eastAsia="sl-SI"/>
              </w:rPr>
            </w:pPr>
            <w:r w:rsidRPr="0034399D">
              <w:rPr>
                <w:rFonts w:eastAsia="Times New Roman"/>
                <w:b/>
                <w:bCs/>
                <w:color w:val="000000"/>
                <w:lang w:val="sl-SI" w:eastAsia="sl-SI"/>
              </w:rPr>
              <w:t>Species (Laji)</w:t>
            </w:r>
          </w:p>
        </w:tc>
        <w:tc>
          <w:tcPr>
            <w:tcW w:w="993"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Femur (Reisi)</w:t>
            </w:r>
          </w:p>
        </w:tc>
        <w:tc>
          <w:tcPr>
            <w:tcW w:w="992"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Tibia (Sääri)</w:t>
            </w:r>
          </w:p>
        </w:tc>
        <w:tc>
          <w:tcPr>
            <w:tcW w:w="850"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Coxa (Lantio)</w:t>
            </w:r>
          </w:p>
        </w:tc>
        <w:tc>
          <w:tcPr>
            <w:tcW w:w="957"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Humerus (Olka)</w:t>
            </w:r>
          </w:p>
        </w:tc>
        <w:tc>
          <w:tcPr>
            <w:tcW w:w="885"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Ulna (Kyynär)</w:t>
            </w:r>
          </w:p>
        </w:tc>
        <w:tc>
          <w:tcPr>
            <w:tcW w:w="1018"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Upper jaw (Yläleuka)</w:t>
            </w:r>
          </w:p>
        </w:tc>
        <w:tc>
          <w:tcPr>
            <w:tcW w:w="1251"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Lower jaw (Alaleuka)</w:t>
            </w:r>
          </w:p>
        </w:tc>
        <w:tc>
          <w:tcPr>
            <w:tcW w:w="752"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Result</w:t>
            </w:r>
          </w:p>
        </w:tc>
      </w:tr>
      <w:tr w:rsidR="00531BA4" w:rsidRPr="0034399D" w:rsidTr="00354F95">
        <w:trPr>
          <w:trHeight w:val="300"/>
          <w:jc w:val="center"/>
        </w:trPr>
        <w:tc>
          <w:tcPr>
            <w:tcW w:w="1583"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Microtus sp.</w:t>
            </w:r>
          </w:p>
        </w:tc>
        <w:tc>
          <w:tcPr>
            <w:tcW w:w="993"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9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850"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82</w:t>
            </w:r>
          </w:p>
        </w:tc>
        <w:tc>
          <w:tcPr>
            <w:tcW w:w="1251"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111/116</w:t>
            </w:r>
          </w:p>
        </w:tc>
        <w:tc>
          <w:tcPr>
            <w:tcW w:w="75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116</w:t>
            </w:r>
          </w:p>
        </w:tc>
      </w:tr>
      <w:tr w:rsidR="00531BA4" w:rsidRPr="0034399D" w:rsidTr="00354F95">
        <w:trPr>
          <w:trHeight w:val="300"/>
          <w:jc w:val="center"/>
        </w:trPr>
        <w:tc>
          <w:tcPr>
            <w:tcW w:w="1583"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Clethr. Glareolus</w:t>
            </w:r>
          </w:p>
        </w:tc>
        <w:tc>
          <w:tcPr>
            <w:tcW w:w="993"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9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850"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4</w:t>
            </w:r>
          </w:p>
        </w:tc>
        <w:tc>
          <w:tcPr>
            <w:tcW w:w="1251"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5/6</w:t>
            </w:r>
          </w:p>
        </w:tc>
        <w:tc>
          <w:tcPr>
            <w:tcW w:w="75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6</w:t>
            </w:r>
          </w:p>
        </w:tc>
      </w:tr>
      <w:tr w:rsidR="00531BA4" w:rsidRPr="0034399D" w:rsidTr="00354F95">
        <w:trPr>
          <w:trHeight w:val="300"/>
          <w:jc w:val="center"/>
        </w:trPr>
        <w:tc>
          <w:tcPr>
            <w:tcW w:w="1583"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Small vole sp.</w:t>
            </w:r>
          </w:p>
        </w:tc>
        <w:tc>
          <w:tcPr>
            <w:tcW w:w="993"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107/105</w:t>
            </w:r>
          </w:p>
        </w:tc>
        <w:tc>
          <w:tcPr>
            <w:tcW w:w="99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103/105</w:t>
            </w:r>
          </w:p>
        </w:tc>
        <w:tc>
          <w:tcPr>
            <w:tcW w:w="850"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63/97</w:t>
            </w:r>
          </w:p>
        </w:tc>
        <w:tc>
          <w:tcPr>
            <w:tcW w:w="957"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81/92</w:t>
            </w:r>
          </w:p>
        </w:tc>
        <w:tc>
          <w:tcPr>
            <w:tcW w:w="885"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251"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75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0</w:t>
            </w:r>
          </w:p>
        </w:tc>
      </w:tr>
      <w:tr w:rsidR="00531BA4" w:rsidRPr="0034399D" w:rsidTr="00354F95">
        <w:trPr>
          <w:trHeight w:val="300"/>
          <w:jc w:val="center"/>
        </w:trPr>
        <w:tc>
          <w:tcPr>
            <w:tcW w:w="1583"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Arvicola</w:t>
            </w:r>
          </w:p>
        </w:tc>
        <w:tc>
          <w:tcPr>
            <w:tcW w:w="993"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9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2/1</w:t>
            </w:r>
          </w:p>
        </w:tc>
        <w:tc>
          <w:tcPr>
            <w:tcW w:w="850"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251"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75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2</w:t>
            </w:r>
          </w:p>
        </w:tc>
      </w:tr>
      <w:tr w:rsidR="00531BA4" w:rsidRPr="0034399D" w:rsidTr="00354F95">
        <w:trPr>
          <w:trHeight w:val="300"/>
          <w:jc w:val="center"/>
        </w:trPr>
        <w:tc>
          <w:tcPr>
            <w:tcW w:w="1583"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Apodemus flavic.</w:t>
            </w:r>
          </w:p>
        </w:tc>
        <w:tc>
          <w:tcPr>
            <w:tcW w:w="993"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3/5</w:t>
            </w:r>
          </w:p>
        </w:tc>
        <w:tc>
          <w:tcPr>
            <w:tcW w:w="99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2/0</w:t>
            </w:r>
          </w:p>
        </w:tc>
        <w:tc>
          <w:tcPr>
            <w:tcW w:w="850"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0/2</w:t>
            </w:r>
          </w:p>
        </w:tc>
        <w:tc>
          <w:tcPr>
            <w:tcW w:w="957"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2/2</w:t>
            </w:r>
          </w:p>
        </w:tc>
        <w:tc>
          <w:tcPr>
            <w:tcW w:w="885"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251"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75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5</w:t>
            </w:r>
          </w:p>
        </w:tc>
      </w:tr>
      <w:tr w:rsidR="00531BA4" w:rsidRPr="0034399D" w:rsidTr="00354F95">
        <w:trPr>
          <w:trHeight w:val="300"/>
          <w:jc w:val="center"/>
        </w:trPr>
        <w:tc>
          <w:tcPr>
            <w:tcW w:w="1583"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Sorex araneus</w:t>
            </w:r>
          </w:p>
        </w:tc>
        <w:tc>
          <w:tcPr>
            <w:tcW w:w="993"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9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c>
          <w:tcPr>
            <w:tcW w:w="850"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251"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75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r>
      <w:tr w:rsidR="00531BA4" w:rsidRPr="0034399D" w:rsidTr="00354F95">
        <w:trPr>
          <w:trHeight w:val="300"/>
          <w:jc w:val="center"/>
        </w:trPr>
        <w:tc>
          <w:tcPr>
            <w:tcW w:w="1583"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Talpa eur.</w:t>
            </w:r>
          </w:p>
        </w:tc>
        <w:tc>
          <w:tcPr>
            <w:tcW w:w="993"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1/1</w:t>
            </w:r>
          </w:p>
        </w:tc>
        <w:tc>
          <w:tcPr>
            <w:tcW w:w="99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1/1</w:t>
            </w:r>
          </w:p>
        </w:tc>
        <w:tc>
          <w:tcPr>
            <w:tcW w:w="850"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c>
          <w:tcPr>
            <w:tcW w:w="957"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c>
          <w:tcPr>
            <w:tcW w:w="885"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251"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75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r>
      <w:tr w:rsidR="00531BA4" w:rsidRPr="0034399D" w:rsidTr="00354F95">
        <w:trPr>
          <w:trHeight w:val="300"/>
          <w:jc w:val="center"/>
        </w:trPr>
        <w:tc>
          <w:tcPr>
            <w:tcW w:w="1583"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Rattus nor. juv.</w:t>
            </w:r>
          </w:p>
        </w:tc>
        <w:tc>
          <w:tcPr>
            <w:tcW w:w="993"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9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1/1</w:t>
            </w:r>
          </w:p>
        </w:tc>
        <w:tc>
          <w:tcPr>
            <w:tcW w:w="850"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c>
          <w:tcPr>
            <w:tcW w:w="885"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251"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75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r>
      <w:tr w:rsidR="00531BA4" w:rsidRPr="0034399D" w:rsidTr="00354F95">
        <w:trPr>
          <w:trHeight w:val="300"/>
          <w:jc w:val="center"/>
        </w:trPr>
        <w:tc>
          <w:tcPr>
            <w:tcW w:w="1583"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Turdus sp. ad.</w:t>
            </w:r>
          </w:p>
        </w:tc>
        <w:tc>
          <w:tcPr>
            <w:tcW w:w="993"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9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850"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c>
          <w:tcPr>
            <w:tcW w:w="885"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251"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75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r>
      <w:tr w:rsidR="00531BA4" w:rsidRPr="0034399D" w:rsidTr="00354F95">
        <w:trPr>
          <w:trHeight w:val="300"/>
          <w:jc w:val="center"/>
        </w:trPr>
        <w:tc>
          <w:tcPr>
            <w:tcW w:w="1583"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lastRenderedPageBreak/>
              <w:t>Turdus sp. juv.</w:t>
            </w:r>
          </w:p>
        </w:tc>
        <w:tc>
          <w:tcPr>
            <w:tcW w:w="993"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c>
          <w:tcPr>
            <w:tcW w:w="99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2</w:t>
            </w:r>
          </w:p>
        </w:tc>
        <w:tc>
          <w:tcPr>
            <w:tcW w:w="850"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251"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75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r>
      <w:tr w:rsidR="00531BA4" w:rsidRPr="0034399D" w:rsidTr="00354F95">
        <w:trPr>
          <w:trHeight w:val="300"/>
          <w:jc w:val="center"/>
        </w:trPr>
        <w:tc>
          <w:tcPr>
            <w:tcW w:w="1583"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Phylloscopus- size</w:t>
            </w:r>
          </w:p>
        </w:tc>
        <w:tc>
          <w:tcPr>
            <w:tcW w:w="993"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c>
          <w:tcPr>
            <w:tcW w:w="99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850"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2/1</w:t>
            </w:r>
          </w:p>
        </w:tc>
        <w:tc>
          <w:tcPr>
            <w:tcW w:w="885"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c>
          <w:tcPr>
            <w:tcW w:w="1251"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3</w:t>
            </w:r>
          </w:p>
        </w:tc>
        <w:tc>
          <w:tcPr>
            <w:tcW w:w="75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3</w:t>
            </w:r>
          </w:p>
        </w:tc>
      </w:tr>
      <w:tr w:rsidR="00531BA4" w:rsidRPr="0034399D" w:rsidTr="00354F95">
        <w:trPr>
          <w:trHeight w:val="300"/>
          <w:jc w:val="center"/>
        </w:trPr>
        <w:tc>
          <w:tcPr>
            <w:tcW w:w="1583"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Regulus</w:t>
            </w:r>
          </w:p>
        </w:tc>
        <w:tc>
          <w:tcPr>
            <w:tcW w:w="993"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9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0/2</w:t>
            </w:r>
          </w:p>
        </w:tc>
        <w:tc>
          <w:tcPr>
            <w:tcW w:w="850"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251"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75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r w:rsidRPr="0034399D">
              <w:rPr>
                <w:rFonts w:eastAsia="Times New Roman"/>
                <w:color w:val="000000"/>
                <w:lang w:val="sl-SI" w:eastAsia="sl-SI"/>
              </w:rPr>
              <w:t>2</w:t>
            </w:r>
          </w:p>
        </w:tc>
      </w:tr>
      <w:tr w:rsidR="00531BA4" w:rsidRPr="0034399D" w:rsidTr="00354F95">
        <w:trPr>
          <w:trHeight w:val="300"/>
          <w:jc w:val="center"/>
        </w:trPr>
        <w:tc>
          <w:tcPr>
            <w:tcW w:w="1583" w:type="dxa"/>
            <w:shd w:val="clear" w:color="auto" w:fill="auto"/>
            <w:noWrap/>
            <w:vAlign w:val="bottom"/>
            <w:hideMark/>
          </w:tcPr>
          <w:p w:rsidR="00531BA4" w:rsidRPr="0034399D" w:rsidRDefault="00531BA4" w:rsidP="00354F95">
            <w:pPr>
              <w:spacing w:after="0" w:line="240" w:lineRule="auto"/>
              <w:rPr>
                <w:rFonts w:eastAsia="Times New Roman"/>
                <w:color w:val="000000"/>
                <w:lang w:val="sl-SI" w:eastAsia="sl-SI"/>
              </w:rPr>
            </w:pPr>
            <w:r w:rsidRPr="0034399D">
              <w:rPr>
                <w:rFonts w:eastAsia="Times New Roman"/>
                <w:color w:val="000000"/>
                <w:lang w:val="sl-SI" w:eastAsia="sl-SI"/>
              </w:rPr>
              <w:t>Material, total</w:t>
            </w:r>
          </w:p>
        </w:tc>
        <w:tc>
          <w:tcPr>
            <w:tcW w:w="993"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92"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850"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1251" w:type="dxa"/>
            <w:shd w:val="clear" w:color="auto" w:fill="auto"/>
            <w:noWrap/>
            <w:vAlign w:val="bottom"/>
            <w:hideMark/>
          </w:tcPr>
          <w:p w:rsidR="00531BA4" w:rsidRPr="0034399D" w:rsidRDefault="00531BA4" w:rsidP="00354F95">
            <w:pPr>
              <w:spacing w:after="0" w:line="240" w:lineRule="auto"/>
              <w:jc w:val="center"/>
              <w:rPr>
                <w:rFonts w:eastAsia="Times New Roman"/>
                <w:color w:val="000000"/>
                <w:lang w:val="sl-SI" w:eastAsia="sl-SI"/>
              </w:rPr>
            </w:pPr>
          </w:p>
        </w:tc>
        <w:tc>
          <w:tcPr>
            <w:tcW w:w="752" w:type="dxa"/>
            <w:shd w:val="clear" w:color="auto" w:fill="auto"/>
            <w:noWrap/>
            <w:vAlign w:val="bottom"/>
            <w:hideMark/>
          </w:tcPr>
          <w:p w:rsidR="00531BA4" w:rsidRPr="0034399D" w:rsidRDefault="00531BA4" w:rsidP="00354F95">
            <w:pPr>
              <w:spacing w:after="0" w:line="240" w:lineRule="auto"/>
              <w:jc w:val="center"/>
              <w:rPr>
                <w:rFonts w:eastAsia="Times New Roman"/>
                <w:color w:val="FF0000"/>
                <w:lang w:val="sl-SI" w:eastAsia="sl-SI"/>
              </w:rPr>
            </w:pPr>
            <w:r w:rsidRPr="0034399D">
              <w:rPr>
                <w:rFonts w:eastAsia="Times New Roman"/>
                <w:color w:val="FF0000"/>
                <w:lang w:val="sl-SI" w:eastAsia="sl-SI"/>
              </w:rPr>
              <w:t>139</w:t>
            </w:r>
          </w:p>
        </w:tc>
      </w:tr>
    </w:tbl>
    <w:p w:rsidR="00531BA4" w:rsidRDefault="00531BA4" w:rsidP="00281905">
      <w:pPr>
        <w:jc w:val="both"/>
        <w:rPr>
          <w:rFonts w:ascii="Times New Roman" w:hAnsi="Times New Roman"/>
          <w:sz w:val="24"/>
          <w:szCs w:val="24"/>
        </w:rPr>
      </w:pPr>
    </w:p>
    <w:p w:rsidR="00B23DF6" w:rsidRDefault="00B23DF6" w:rsidP="00281905">
      <w:pPr>
        <w:jc w:val="both"/>
        <w:rPr>
          <w:rFonts w:ascii="Times New Roman" w:hAnsi="Times New Roman"/>
          <w:sz w:val="24"/>
          <w:szCs w:val="24"/>
        </w:rPr>
      </w:pPr>
      <w:r>
        <w:rPr>
          <w:rFonts w:ascii="Times New Roman" w:hAnsi="Times New Roman"/>
          <w:sz w:val="24"/>
          <w:szCs w:val="24"/>
        </w:rPr>
        <w:t>Birds were second most abundant prey group. The</w:t>
      </w:r>
      <w:r w:rsidR="001D120B">
        <w:rPr>
          <w:rFonts w:ascii="Times New Roman" w:hAnsi="Times New Roman"/>
          <w:sz w:val="24"/>
          <w:szCs w:val="24"/>
        </w:rPr>
        <w:t xml:space="preserve"> most frequent preys by number were adults and juveniles of </w:t>
      </w:r>
      <w:r w:rsidR="00643671">
        <w:rPr>
          <w:rFonts w:ascii="Times New Roman" w:hAnsi="Times New Roman"/>
          <w:sz w:val="24"/>
          <w:szCs w:val="24"/>
        </w:rPr>
        <w:t>thrushes (</w:t>
      </w:r>
      <w:proofErr w:type="spellStart"/>
      <w:r w:rsidR="001D120B" w:rsidRPr="001D120B">
        <w:rPr>
          <w:rFonts w:ascii="Times New Roman" w:hAnsi="Times New Roman"/>
          <w:i/>
          <w:sz w:val="24"/>
          <w:szCs w:val="24"/>
        </w:rPr>
        <w:t>Turdus</w:t>
      </w:r>
      <w:proofErr w:type="spellEnd"/>
      <w:r w:rsidR="001D120B" w:rsidRPr="001D120B">
        <w:rPr>
          <w:rFonts w:ascii="Times New Roman" w:hAnsi="Times New Roman"/>
          <w:i/>
          <w:sz w:val="24"/>
          <w:szCs w:val="24"/>
        </w:rPr>
        <w:t xml:space="preserve"> </w:t>
      </w:r>
      <w:r w:rsidR="001D120B">
        <w:rPr>
          <w:rFonts w:ascii="Times New Roman" w:hAnsi="Times New Roman"/>
          <w:sz w:val="24"/>
          <w:szCs w:val="24"/>
        </w:rPr>
        <w:t>sp.</w:t>
      </w:r>
      <w:r w:rsidR="00643671">
        <w:rPr>
          <w:rFonts w:ascii="Times New Roman" w:hAnsi="Times New Roman"/>
          <w:sz w:val="24"/>
          <w:szCs w:val="24"/>
        </w:rPr>
        <w:t xml:space="preserve">), followed by birds of </w:t>
      </w:r>
      <w:proofErr w:type="spellStart"/>
      <w:r w:rsidR="00643671">
        <w:rPr>
          <w:rFonts w:ascii="Times New Roman" w:hAnsi="Times New Roman"/>
          <w:sz w:val="24"/>
          <w:szCs w:val="24"/>
        </w:rPr>
        <w:t>Fringilla</w:t>
      </w:r>
      <w:proofErr w:type="spellEnd"/>
      <w:r w:rsidR="00643671">
        <w:rPr>
          <w:rFonts w:ascii="Times New Roman" w:hAnsi="Times New Roman"/>
          <w:sz w:val="24"/>
          <w:szCs w:val="24"/>
        </w:rPr>
        <w:t xml:space="preserve">, Great tit and </w:t>
      </w:r>
      <w:proofErr w:type="spellStart"/>
      <w:r w:rsidR="00643671">
        <w:rPr>
          <w:rFonts w:ascii="Times New Roman" w:hAnsi="Times New Roman"/>
          <w:sz w:val="24"/>
          <w:szCs w:val="24"/>
        </w:rPr>
        <w:t>Phylloscopus</w:t>
      </w:r>
      <w:proofErr w:type="spellEnd"/>
      <w:r w:rsidR="00643671">
        <w:rPr>
          <w:rFonts w:ascii="Times New Roman" w:hAnsi="Times New Roman"/>
          <w:sz w:val="24"/>
          <w:szCs w:val="24"/>
        </w:rPr>
        <w:t xml:space="preserve"> size. Almost in every sample we found Eurasian woodcock (</w:t>
      </w:r>
      <w:proofErr w:type="spellStart"/>
      <w:r w:rsidR="00643671" w:rsidRPr="00643671">
        <w:rPr>
          <w:rFonts w:ascii="Times New Roman" w:hAnsi="Times New Roman"/>
          <w:i/>
          <w:sz w:val="24"/>
          <w:szCs w:val="24"/>
        </w:rPr>
        <w:t>Scolopax</w:t>
      </w:r>
      <w:proofErr w:type="spellEnd"/>
      <w:r w:rsidR="00643671" w:rsidRPr="00643671">
        <w:rPr>
          <w:rFonts w:ascii="Times New Roman" w:hAnsi="Times New Roman"/>
          <w:i/>
          <w:sz w:val="24"/>
          <w:szCs w:val="24"/>
        </w:rPr>
        <w:t xml:space="preserve"> </w:t>
      </w:r>
      <w:proofErr w:type="spellStart"/>
      <w:r w:rsidR="00643671" w:rsidRPr="00643671">
        <w:rPr>
          <w:rFonts w:ascii="Times New Roman" w:hAnsi="Times New Roman"/>
          <w:i/>
          <w:sz w:val="24"/>
          <w:szCs w:val="24"/>
        </w:rPr>
        <w:t>rusticola</w:t>
      </w:r>
      <w:proofErr w:type="spellEnd"/>
      <w:r w:rsidR="00643671">
        <w:rPr>
          <w:rFonts w:ascii="Times New Roman" w:hAnsi="Times New Roman"/>
          <w:sz w:val="24"/>
          <w:szCs w:val="24"/>
        </w:rPr>
        <w:t>). Bird prey also included hazel grouse (</w:t>
      </w:r>
      <w:proofErr w:type="spellStart"/>
      <w:r w:rsidR="00643671" w:rsidRPr="00643671">
        <w:rPr>
          <w:rFonts w:ascii="Times New Roman" w:hAnsi="Times New Roman"/>
          <w:i/>
          <w:sz w:val="24"/>
          <w:szCs w:val="24"/>
        </w:rPr>
        <w:t>Tetrastes</w:t>
      </w:r>
      <w:proofErr w:type="spellEnd"/>
      <w:r w:rsidR="00643671" w:rsidRPr="00643671">
        <w:rPr>
          <w:rFonts w:ascii="Times New Roman" w:hAnsi="Times New Roman"/>
          <w:i/>
          <w:sz w:val="24"/>
          <w:szCs w:val="24"/>
        </w:rPr>
        <w:t xml:space="preserve"> </w:t>
      </w:r>
      <w:proofErr w:type="spellStart"/>
      <w:r w:rsidR="00643671" w:rsidRPr="00643671">
        <w:rPr>
          <w:rFonts w:ascii="Times New Roman" w:hAnsi="Times New Roman"/>
          <w:i/>
          <w:sz w:val="24"/>
          <w:szCs w:val="24"/>
        </w:rPr>
        <w:t>bonasia</w:t>
      </w:r>
      <w:proofErr w:type="spellEnd"/>
      <w:r w:rsidR="00643671">
        <w:rPr>
          <w:rFonts w:ascii="Times New Roman" w:hAnsi="Times New Roman"/>
          <w:sz w:val="24"/>
          <w:szCs w:val="24"/>
        </w:rPr>
        <w:t>), wood pigeon</w:t>
      </w:r>
      <w:r w:rsidR="00E53DDA">
        <w:rPr>
          <w:rFonts w:ascii="Times New Roman" w:hAnsi="Times New Roman"/>
          <w:sz w:val="24"/>
          <w:szCs w:val="24"/>
        </w:rPr>
        <w:t xml:space="preserve"> (</w:t>
      </w:r>
      <w:r w:rsidR="00E53DDA" w:rsidRPr="00E53DDA">
        <w:rPr>
          <w:rFonts w:ascii="Times New Roman" w:hAnsi="Times New Roman"/>
          <w:i/>
          <w:sz w:val="24"/>
          <w:szCs w:val="24"/>
        </w:rPr>
        <w:t>Columba</w:t>
      </w:r>
      <w:r w:rsidR="00E53DDA">
        <w:rPr>
          <w:rFonts w:ascii="Times New Roman" w:hAnsi="Times New Roman"/>
          <w:sz w:val="24"/>
          <w:szCs w:val="24"/>
        </w:rPr>
        <w:t xml:space="preserve"> </w:t>
      </w:r>
      <w:proofErr w:type="spellStart"/>
      <w:r w:rsidR="00E53DDA" w:rsidRPr="00E53DDA">
        <w:rPr>
          <w:rFonts w:ascii="Times New Roman" w:hAnsi="Times New Roman"/>
          <w:i/>
          <w:sz w:val="24"/>
          <w:szCs w:val="24"/>
        </w:rPr>
        <w:t>palumbus</w:t>
      </w:r>
      <w:proofErr w:type="spellEnd"/>
      <w:r w:rsidR="00E53DDA">
        <w:rPr>
          <w:rFonts w:ascii="Times New Roman" w:hAnsi="Times New Roman"/>
          <w:sz w:val="24"/>
          <w:szCs w:val="24"/>
        </w:rPr>
        <w:t xml:space="preserve">), </w:t>
      </w:r>
      <w:proofErr w:type="spellStart"/>
      <w:r w:rsidR="00E53DDA">
        <w:rPr>
          <w:rFonts w:ascii="Times New Roman" w:hAnsi="Times New Roman"/>
          <w:sz w:val="24"/>
          <w:szCs w:val="24"/>
        </w:rPr>
        <w:t>sparrowhawk</w:t>
      </w:r>
      <w:proofErr w:type="spellEnd"/>
      <w:r w:rsidR="00E53DDA">
        <w:rPr>
          <w:rFonts w:ascii="Times New Roman" w:hAnsi="Times New Roman"/>
          <w:sz w:val="24"/>
          <w:szCs w:val="24"/>
        </w:rPr>
        <w:t xml:space="preserve"> (</w:t>
      </w:r>
      <w:r w:rsidR="00E53DDA" w:rsidRPr="00E53DDA">
        <w:rPr>
          <w:rFonts w:ascii="Times New Roman" w:hAnsi="Times New Roman"/>
          <w:i/>
          <w:sz w:val="24"/>
          <w:szCs w:val="24"/>
        </w:rPr>
        <w:t>Accipiter nisus</w:t>
      </w:r>
      <w:r w:rsidR="00E53DDA">
        <w:rPr>
          <w:rFonts w:ascii="Times New Roman" w:hAnsi="Times New Roman"/>
          <w:sz w:val="24"/>
          <w:szCs w:val="24"/>
        </w:rPr>
        <w:t xml:space="preserve">), </w:t>
      </w:r>
      <w:proofErr w:type="spellStart"/>
      <w:r w:rsidR="00E53DDA">
        <w:rPr>
          <w:rFonts w:ascii="Times New Roman" w:hAnsi="Times New Roman"/>
          <w:sz w:val="24"/>
          <w:szCs w:val="24"/>
        </w:rPr>
        <w:t>Tengmalm's</w:t>
      </w:r>
      <w:proofErr w:type="spellEnd"/>
      <w:r w:rsidR="00E53DDA">
        <w:rPr>
          <w:rFonts w:ascii="Times New Roman" w:hAnsi="Times New Roman"/>
          <w:sz w:val="24"/>
          <w:szCs w:val="24"/>
        </w:rPr>
        <w:t xml:space="preserve"> owl (</w:t>
      </w:r>
      <w:proofErr w:type="spellStart"/>
      <w:r w:rsidR="00E53DDA" w:rsidRPr="00E53DDA">
        <w:rPr>
          <w:rFonts w:ascii="Times New Roman" w:hAnsi="Times New Roman"/>
          <w:i/>
          <w:sz w:val="24"/>
          <w:szCs w:val="24"/>
        </w:rPr>
        <w:t>Aegolius</w:t>
      </w:r>
      <w:proofErr w:type="spellEnd"/>
      <w:r w:rsidR="00E53DDA" w:rsidRPr="00E53DDA">
        <w:rPr>
          <w:rFonts w:ascii="Times New Roman" w:hAnsi="Times New Roman"/>
          <w:i/>
          <w:sz w:val="24"/>
          <w:szCs w:val="24"/>
        </w:rPr>
        <w:t xml:space="preserve"> </w:t>
      </w:r>
      <w:proofErr w:type="spellStart"/>
      <w:r w:rsidR="00E53DDA" w:rsidRPr="00E53DDA">
        <w:rPr>
          <w:rFonts w:ascii="Times New Roman" w:hAnsi="Times New Roman"/>
          <w:i/>
          <w:sz w:val="24"/>
          <w:szCs w:val="24"/>
        </w:rPr>
        <w:t>funereus</w:t>
      </w:r>
      <w:proofErr w:type="spellEnd"/>
      <w:r w:rsidR="00E53DDA">
        <w:rPr>
          <w:rFonts w:ascii="Times New Roman" w:hAnsi="Times New Roman"/>
          <w:sz w:val="24"/>
          <w:szCs w:val="24"/>
        </w:rPr>
        <w:t>), jackdaw (</w:t>
      </w:r>
      <w:proofErr w:type="spellStart"/>
      <w:r w:rsidR="00E53DDA" w:rsidRPr="00E53DDA">
        <w:rPr>
          <w:rFonts w:ascii="Times New Roman" w:hAnsi="Times New Roman"/>
          <w:i/>
          <w:sz w:val="24"/>
          <w:szCs w:val="24"/>
        </w:rPr>
        <w:t>Corvus</w:t>
      </w:r>
      <w:proofErr w:type="spellEnd"/>
      <w:r w:rsidR="00E53DDA" w:rsidRPr="00E53DDA">
        <w:rPr>
          <w:rFonts w:ascii="Times New Roman" w:hAnsi="Times New Roman"/>
          <w:i/>
          <w:sz w:val="24"/>
          <w:szCs w:val="24"/>
        </w:rPr>
        <w:t xml:space="preserve"> </w:t>
      </w:r>
      <w:proofErr w:type="spellStart"/>
      <w:r w:rsidR="00E53DDA" w:rsidRPr="00E53DDA">
        <w:rPr>
          <w:rFonts w:ascii="Times New Roman" w:hAnsi="Times New Roman"/>
          <w:i/>
          <w:sz w:val="24"/>
          <w:szCs w:val="24"/>
        </w:rPr>
        <w:t>monedula</w:t>
      </w:r>
      <w:proofErr w:type="spellEnd"/>
      <w:r w:rsidR="00E53DDA">
        <w:rPr>
          <w:rFonts w:ascii="Times New Roman" w:hAnsi="Times New Roman"/>
          <w:sz w:val="24"/>
          <w:szCs w:val="24"/>
        </w:rPr>
        <w:t>) and Eurasian jay (</w:t>
      </w:r>
      <w:proofErr w:type="spellStart"/>
      <w:r w:rsidR="00E53DDA" w:rsidRPr="00E53DDA">
        <w:rPr>
          <w:rFonts w:ascii="Times New Roman" w:hAnsi="Times New Roman"/>
          <w:i/>
          <w:sz w:val="24"/>
          <w:szCs w:val="24"/>
        </w:rPr>
        <w:t>Garullus</w:t>
      </w:r>
      <w:proofErr w:type="spellEnd"/>
      <w:r w:rsidR="00E53DDA" w:rsidRPr="00E53DDA">
        <w:rPr>
          <w:rFonts w:ascii="Times New Roman" w:hAnsi="Times New Roman"/>
          <w:i/>
          <w:sz w:val="24"/>
          <w:szCs w:val="24"/>
        </w:rPr>
        <w:t xml:space="preserve"> </w:t>
      </w:r>
      <w:proofErr w:type="spellStart"/>
      <w:r w:rsidR="00E53DDA" w:rsidRPr="00E53DDA">
        <w:rPr>
          <w:rFonts w:ascii="Times New Roman" w:hAnsi="Times New Roman"/>
          <w:i/>
          <w:sz w:val="24"/>
          <w:szCs w:val="24"/>
        </w:rPr>
        <w:t>glandarius</w:t>
      </w:r>
      <w:proofErr w:type="spellEnd"/>
      <w:r w:rsidR="00E53DDA">
        <w:rPr>
          <w:rFonts w:ascii="Times New Roman" w:hAnsi="Times New Roman"/>
          <w:sz w:val="24"/>
          <w:szCs w:val="24"/>
        </w:rPr>
        <w:t>).</w:t>
      </w:r>
      <w:r w:rsidR="0099600C">
        <w:rPr>
          <w:rFonts w:ascii="Times New Roman" w:hAnsi="Times New Roman"/>
          <w:sz w:val="24"/>
          <w:szCs w:val="24"/>
        </w:rPr>
        <w:t xml:space="preserve"> The diet compositions between regions were slightly different.</w:t>
      </w:r>
    </w:p>
    <w:p w:rsidR="00354F95" w:rsidRDefault="00354F95" w:rsidP="00354F95">
      <w:pPr>
        <w:pStyle w:val="Caption"/>
        <w:keepNext/>
      </w:pPr>
      <w:proofErr w:type="gramStart"/>
      <w:r w:rsidRPr="00354F95">
        <w:rPr>
          <w:color w:val="000000" w:themeColor="text1"/>
        </w:rPr>
        <w:t xml:space="preserve">Table </w:t>
      </w:r>
      <w:r w:rsidR="009E476A" w:rsidRPr="00354F95">
        <w:rPr>
          <w:color w:val="000000" w:themeColor="text1"/>
        </w:rPr>
        <w:fldChar w:fldCharType="begin"/>
      </w:r>
      <w:r w:rsidRPr="00354F95">
        <w:rPr>
          <w:color w:val="000000" w:themeColor="text1"/>
        </w:rPr>
        <w:instrText xml:space="preserve"> SEQ Table \* ARABIC </w:instrText>
      </w:r>
      <w:r w:rsidR="009E476A" w:rsidRPr="00354F95">
        <w:rPr>
          <w:color w:val="000000" w:themeColor="text1"/>
        </w:rPr>
        <w:fldChar w:fldCharType="separate"/>
      </w:r>
      <w:r>
        <w:rPr>
          <w:noProof/>
          <w:color w:val="000000" w:themeColor="text1"/>
        </w:rPr>
        <w:t>2</w:t>
      </w:r>
      <w:r w:rsidR="009E476A" w:rsidRPr="00354F95">
        <w:rPr>
          <w:color w:val="000000" w:themeColor="text1"/>
        </w:rPr>
        <w:fldChar w:fldCharType="end"/>
      </w:r>
      <w:r w:rsidRPr="00354F95">
        <w:rPr>
          <w:color w:val="000000" w:themeColor="text1"/>
        </w:rPr>
        <w:t>: Results of the Ural Owl's diet from</w:t>
      </w:r>
      <w:r>
        <w:rPr>
          <w:color w:val="000000" w:themeColor="text1"/>
        </w:rPr>
        <w:t xml:space="preserve"> </w:t>
      </w:r>
      <w:proofErr w:type="spellStart"/>
      <w:r>
        <w:rPr>
          <w:color w:val="000000" w:themeColor="text1"/>
        </w:rPr>
        <w:t>Hauho</w:t>
      </w:r>
      <w:proofErr w:type="spellEnd"/>
      <w:r>
        <w:rPr>
          <w:color w:val="000000" w:themeColor="text1"/>
        </w:rPr>
        <w:t xml:space="preserve">, </w:t>
      </w:r>
      <w:proofErr w:type="spellStart"/>
      <w:r>
        <w:rPr>
          <w:color w:val="000000" w:themeColor="text1"/>
        </w:rPr>
        <w:t>Korpilauri</w:t>
      </w:r>
      <w:proofErr w:type="spellEnd"/>
      <w:r>
        <w:rPr>
          <w:color w:val="000000" w:themeColor="text1"/>
        </w:rPr>
        <w:t xml:space="preserve"> 2010.</w:t>
      </w:r>
      <w:proofErr w:type="gramEnd"/>
    </w:p>
    <w:tbl>
      <w:tblPr>
        <w:tblW w:w="9451" w:type="dxa"/>
        <w:jc w:val="center"/>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30"/>
        <w:gridCol w:w="960"/>
        <w:gridCol w:w="960"/>
        <w:gridCol w:w="960"/>
        <w:gridCol w:w="960"/>
        <w:gridCol w:w="960"/>
        <w:gridCol w:w="1018"/>
        <w:gridCol w:w="1038"/>
        <w:gridCol w:w="865"/>
      </w:tblGrid>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b/>
                <w:bCs/>
                <w:color w:val="000000"/>
                <w:lang w:val="sl-SI" w:eastAsia="sl-SI"/>
              </w:rPr>
            </w:pPr>
            <w:r w:rsidRPr="00A8612A">
              <w:rPr>
                <w:rFonts w:eastAsia="Times New Roman"/>
                <w:b/>
                <w:bCs/>
                <w:color w:val="000000"/>
                <w:lang w:val="sl-SI" w:eastAsia="sl-SI"/>
              </w:rPr>
              <w:t>Species (Laji)</w:t>
            </w:r>
          </w:p>
        </w:tc>
        <w:tc>
          <w:tcPr>
            <w:tcW w:w="96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Femur (Reisi)</w:t>
            </w:r>
          </w:p>
        </w:tc>
        <w:tc>
          <w:tcPr>
            <w:tcW w:w="96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Tibia (Sääri)</w:t>
            </w:r>
          </w:p>
        </w:tc>
        <w:tc>
          <w:tcPr>
            <w:tcW w:w="96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Coxa (Lantio)</w:t>
            </w:r>
          </w:p>
        </w:tc>
        <w:tc>
          <w:tcPr>
            <w:tcW w:w="96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Humerus (Olka)</w:t>
            </w:r>
          </w:p>
        </w:tc>
        <w:tc>
          <w:tcPr>
            <w:tcW w:w="96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Ulna (Kyynär)</w:t>
            </w:r>
          </w:p>
        </w:tc>
        <w:tc>
          <w:tcPr>
            <w:tcW w:w="1018"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Upper jaw (Yläleuka)</w:t>
            </w:r>
          </w:p>
        </w:tc>
        <w:tc>
          <w:tcPr>
            <w:tcW w:w="1038"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Lower jaw (Alaleuka)</w:t>
            </w:r>
          </w:p>
        </w:tc>
        <w:tc>
          <w:tcPr>
            <w:tcW w:w="865"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Result</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Microtus sp.</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9</w:t>
            </w: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10/9</w:t>
            </w: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10</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Clethr. Glareolus</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14</w:t>
            </w: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13/13</w:t>
            </w: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14</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Small vole sp.</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15/15</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19/25</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13/11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12/11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Arvicola</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Rattus norw.</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3/2</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2/2</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2</w:t>
            </w: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3</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Mus musculus</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Apodemus flavic.</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4/2</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2/1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4</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Sicista</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2/3</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4/3</w:t>
            </w: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4</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Sorex araneus</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8/1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9/5</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13/8</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10/8</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9</w:t>
            </w: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14/17</w:t>
            </w: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17</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Sorex caecutiens</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3/5</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3/1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2/1</w:t>
            </w: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5</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Lepus sp.</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5</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2</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3</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Lepus sp. juv.</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2</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2</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Turdus sp. ad.</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4</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11/15</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1/3</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2</w:t>
            </w: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8</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Turdus sp. juv.</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2/0</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Great tit- size</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0/2</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2/1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2</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Tetrastes bonasia</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w:t>
            </w: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Very small bird sp.</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w:t>
            </w:r>
          </w:p>
        </w:tc>
        <w:tc>
          <w:tcPr>
            <w:tcW w:w="960"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000000"/>
                <w:lang w:val="sl-SI" w:eastAsia="sl-SI"/>
              </w:rPr>
            </w:pPr>
            <w:r w:rsidRPr="00A8612A">
              <w:rPr>
                <w:rFonts w:eastAsia="Times New Roman"/>
                <w:color w:val="000000"/>
                <w:lang w:val="sl-SI" w:eastAsia="sl-SI"/>
              </w:rPr>
              <w:t>1</w:t>
            </w:r>
          </w:p>
        </w:tc>
      </w:tr>
      <w:tr w:rsidR="00531BA4" w:rsidRPr="00A8612A" w:rsidTr="00354F95">
        <w:trPr>
          <w:trHeight w:val="300"/>
          <w:jc w:val="center"/>
        </w:trPr>
        <w:tc>
          <w:tcPr>
            <w:tcW w:w="173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r w:rsidRPr="00A8612A">
              <w:rPr>
                <w:rFonts w:eastAsia="Times New Roman"/>
                <w:color w:val="000000"/>
                <w:lang w:val="sl-SI" w:eastAsia="sl-SI"/>
              </w:rPr>
              <w:t>Material, total</w:t>
            </w:r>
          </w:p>
        </w:tc>
        <w:tc>
          <w:tcPr>
            <w:tcW w:w="96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p>
        </w:tc>
        <w:tc>
          <w:tcPr>
            <w:tcW w:w="960"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p>
        </w:tc>
        <w:tc>
          <w:tcPr>
            <w:tcW w:w="1018"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p>
        </w:tc>
        <w:tc>
          <w:tcPr>
            <w:tcW w:w="1038" w:type="dxa"/>
            <w:shd w:val="clear" w:color="auto" w:fill="auto"/>
            <w:noWrap/>
            <w:vAlign w:val="bottom"/>
            <w:hideMark/>
          </w:tcPr>
          <w:p w:rsidR="00531BA4" w:rsidRPr="00A8612A" w:rsidRDefault="00531BA4" w:rsidP="00354F95">
            <w:pPr>
              <w:spacing w:after="0" w:line="240" w:lineRule="auto"/>
              <w:rPr>
                <w:rFonts w:eastAsia="Times New Roman"/>
                <w:color w:val="000000"/>
                <w:lang w:val="sl-SI" w:eastAsia="sl-SI"/>
              </w:rPr>
            </w:pPr>
          </w:p>
        </w:tc>
        <w:tc>
          <w:tcPr>
            <w:tcW w:w="865" w:type="dxa"/>
            <w:shd w:val="clear" w:color="auto" w:fill="auto"/>
            <w:noWrap/>
            <w:vAlign w:val="bottom"/>
            <w:hideMark/>
          </w:tcPr>
          <w:p w:rsidR="00531BA4" w:rsidRPr="00A8612A" w:rsidRDefault="00531BA4" w:rsidP="00354F95">
            <w:pPr>
              <w:spacing w:after="0" w:line="240" w:lineRule="auto"/>
              <w:jc w:val="center"/>
              <w:rPr>
                <w:rFonts w:eastAsia="Times New Roman"/>
                <w:color w:val="FF0000"/>
                <w:lang w:val="sl-SI" w:eastAsia="sl-SI"/>
              </w:rPr>
            </w:pPr>
            <w:r w:rsidRPr="00A8612A">
              <w:rPr>
                <w:rFonts w:eastAsia="Times New Roman"/>
                <w:color w:val="FF0000"/>
                <w:lang w:val="sl-SI" w:eastAsia="sl-SI"/>
              </w:rPr>
              <w:t>77</w:t>
            </w:r>
          </w:p>
        </w:tc>
      </w:tr>
    </w:tbl>
    <w:p w:rsidR="00531BA4" w:rsidRDefault="00531BA4" w:rsidP="00281905">
      <w:pPr>
        <w:jc w:val="both"/>
        <w:rPr>
          <w:rFonts w:ascii="Times New Roman" w:hAnsi="Times New Roman"/>
          <w:sz w:val="24"/>
          <w:szCs w:val="24"/>
        </w:rPr>
      </w:pPr>
    </w:p>
    <w:p w:rsidR="00F042A7" w:rsidRDefault="00F042A7" w:rsidP="00F042A7">
      <w:pPr>
        <w:jc w:val="both"/>
        <w:rPr>
          <w:rFonts w:ascii="Times New Roman" w:hAnsi="Times New Roman"/>
          <w:sz w:val="24"/>
          <w:szCs w:val="24"/>
        </w:rPr>
      </w:pPr>
      <w:r>
        <w:rPr>
          <w:rFonts w:ascii="Times New Roman" w:hAnsi="Times New Roman"/>
          <w:sz w:val="24"/>
          <w:szCs w:val="24"/>
        </w:rPr>
        <w:t>Frogs (</w:t>
      </w:r>
      <w:proofErr w:type="spellStart"/>
      <w:r w:rsidRPr="00F042A7">
        <w:rPr>
          <w:rFonts w:ascii="Times New Roman" w:hAnsi="Times New Roman"/>
          <w:i/>
          <w:sz w:val="24"/>
          <w:szCs w:val="24"/>
        </w:rPr>
        <w:t>Rana</w:t>
      </w:r>
      <w:proofErr w:type="spellEnd"/>
      <w:r w:rsidRPr="00F042A7">
        <w:rPr>
          <w:rFonts w:ascii="Times New Roman" w:hAnsi="Times New Roman"/>
          <w:i/>
          <w:sz w:val="24"/>
          <w:szCs w:val="24"/>
        </w:rPr>
        <w:t xml:space="preserve"> </w:t>
      </w:r>
      <w:proofErr w:type="spellStart"/>
      <w:r w:rsidRPr="00F042A7">
        <w:rPr>
          <w:rFonts w:ascii="Times New Roman" w:hAnsi="Times New Roman"/>
          <w:i/>
          <w:sz w:val="24"/>
          <w:szCs w:val="24"/>
        </w:rPr>
        <w:t>temporaria</w:t>
      </w:r>
      <w:proofErr w:type="spellEnd"/>
      <w:r>
        <w:rPr>
          <w:rFonts w:ascii="Times New Roman" w:hAnsi="Times New Roman"/>
          <w:sz w:val="24"/>
          <w:szCs w:val="24"/>
        </w:rPr>
        <w:t xml:space="preserve"> and </w:t>
      </w:r>
      <w:proofErr w:type="spellStart"/>
      <w:r w:rsidRPr="00F042A7">
        <w:rPr>
          <w:rFonts w:ascii="Times New Roman" w:hAnsi="Times New Roman"/>
          <w:i/>
          <w:sz w:val="24"/>
          <w:szCs w:val="24"/>
        </w:rPr>
        <w:t>Rana</w:t>
      </w:r>
      <w:proofErr w:type="spellEnd"/>
      <w:r w:rsidRPr="00F042A7">
        <w:rPr>
          <w:rFonts w:ascii="Times New Roman" w:hAnsi="Times New Roman"/>
          <w:i/>
          <w:sz w:val="24"/>
          <w:szCs w:val="24"/>
        </w:rPr>
        <w:t xml:space="preserve"> </w:t>
      </w:r>
      <w:proofErr w:type="spellStart"/>
      <w:r w:rsidRPr="00F042A7">
        <w:rPr>
          <w:rFonts w:ascii="Times New Roman" w:hAnsi="Times New Roman"/>
          <w:i/>
          <w:sz w:val="24"/>
          <w:szCs w:val="24"/>
        </w:rPr>
        <w:t>arvalis</w:t>
      </w:r>
      <w:proofErr w:type="spellEnd"/>
      <w:r>
        <w:rPr>
          <w:rFonts w:ascii="Times New Roman" w:hAnsi="Times New Roman"/>
          <w:sz w:val="24"/>
          <w:szCs w:val="24"/>
        </w:rPr>
        <w:t>) were also regularly occurring in the samples from nest boxes. Among prey remains we also found some large beetles (</w:t>
      </w:r>
      <w:proofErr w:type="spellStart"/>
      <w:r w:rsidRPr="00F042A7">
        <w:rPr>
          <w:rFonts w:ascii="Times New Roman" w:hAnsi="Times New Roman"/>
          <w:i/>
          <w:sz w:val="24"/>
          <w:szCs w:val="24"/>
        </w:rPr>
        <w:t>Carabus</w:t>
      </w:r>
      <w:proofErr w:type="spellEnd"/>
      <w:r>
        <w:rPr>
          <w:rFonts w:ascii="Times New Roman" w:hAnsi="Times New Roman"/>
          <w:sz w:val="24"/>
          <w:szCs w:val="24"/>
        </w:rPr>
        <w:t xml:space="preserve"> sp. and </w:t>
      </w:r>
      <w:proofErr w:type="spellStart"/>
      <w:r w:rsidRPr="00F042A7">
        <w:rPr>
          <w:rFonts w:ascii="Times New Roman" w:hAnsi="Times New Roman"/>
          <w:i/>
          <w:sz w:val="24"/>
          <w:szCs w:val="24"/>
        </w:rPr>
        <w:t>Geotrupes</w:t>
      </w:r>
      <w:proofErr w:type="spellEnd"/>
      <w:r>
        <w:rPr>
          <w:rFonts w:ascii="Times New Roman" w:hAnsi="Times New Roman"/>
          <w:sz w:val="24"/>
          <w:szCs w:val="24"/>
        </w:rPr>
        <w:t xml:space="preserve"> sp.), wasps and bumblebee (</w:t>
      </w:r>
      <w:proofErr w:type="spellStart"/>
      <w:r w:rsidRPr="00F042A7">
        <w:rPr>
          <w:rFonts w:ascii="Times New Roman" w:hAnsi="Times New Roman"/>
          <w:i/>
          <w:sz w:val="24"/>
          <w:szCs w:val="24"/>
        </w:rPr>
        <w:t>Bombus</w:t>
      </w:r>
      <w:proofErr w:type="spellEnd"/>
      <w:r>
        <w:rPr>
          <w:rFonts w:ascii="Times New Roman" w:hAnsi="Times New Roman"/>
          <w:sz w:val="24"/>
          <w:szCs w:val="24"/>
        </w:rPr>
        <w:t xml:space="preserve"> sp.).</w:t>
      </w:r>
    </w:p>
    <w:p w:rsidR="00A8612A" w:rsidRDefault="00A8612A" w:rsidP="00F042A7">
      <w:pPr>
        <w:jc w:val="both"/>
        <w:rPr>
          <w:rFonts w:ascii="Times New Roman" w:hAnsi="Times New Roman"/>
          <w:sz w:val="24"/>
          <w:szCs w:val="24"/>
        </w:rPr>
      </w:pPr>
    </w:p>
    <w:p w:rsidR="00354F95" w:rsidRPr="00354F95" w:rsidRDefault="00354F95" w:rsidP="00354F95">
      <w:pPr>
        <w:pStyle w:val="Caption"/>
        <w:keepNext/>
        <w:rPr>
          <w:color w:val="000000" w:themeColor="text1"/>
        </w:rPr>
      </w:pPr>
      <w:proofErr w:type="gramStart"/>
      <w:r w:rsidRPr="00354F95">
        <w:rPr>
          <w:color w:val="000000" w:themeColor="text1"/>
        </w:rPr>
        <w:lastRenderedPageBreak/>
        <w:t xml:space="preserve">Table </w:t>
      </w:r>
      <w:r w:rsidR="009E476A" w:rsidRPr="00354F95">
        <w:rPr>
          <w:color w:val="000000" w:themeColor="text1"/>
        </w:rPr>
        <w:fldChar w:fldCharType="begin"/>
      </w:r>
      <w:r w:rsidRPr="00354F95">
        <w:rPr>
          <w:color w:val="000000" w:themeColor="text1"/>
        </w:rPr>
        <w:instrText xml:space="preserve"> SEQ Table \* ARABIC </w:instrText>
      </w:r>
      <w:r w:rsidR="009E476A" w:rsidRPr="00354F95">
        <w:rPr>
          <w:color w:val="000000" w:themeColor="text1"/>
        </w:rPr>
        <w:fldChar w:fldCharType="separate"/>
      </w:r>
      <w:r>
        <w:rPr>
          <w:noProof/>
          <w:color w:val="000000" w:themeColor="text1"/>
        </w:rPr>
        <w:t>3</w:t>
      </w:r>
      <w:r w:rsidR="009E476A" w:rsidRPr="00354F95">
        <w:rPr>
          <w:color w:val="000000" w:themeColor="text1"/>
        </w:rPr>
        <w:fldChar w:fldCharType="end"/>
      </w:r>
      <w:r w:rsidRPr="00354F95">
        <w:rPr>
          <w:color w:val="000000" w:themeColor="text1"/>
        </w:rPr>
        <w:t xml:space="preserve">: Results of the Ural Owl's diet from </w:t>
      </w:r>
      <w:proofErr w:type="spellStart"/>
      <w:r w:rsidRPr="00354F95">
        <w:rPr>
          <w:color w:val="000000" w:themeColor="text1"/>
        </w:rPr>
        <w:t>Hauho</w:t>
      </w:r>
      <w:proofErr w:type="spellEnd"/>
      <w:r w:rsidRPr="00354F95">
        <w:rPr>
          <w:color w:val="000000" w:themeColor="text1"/>
        </w:rPr>
        <w:t xml:space="preserve">, </w:t>
      </w:r>
      <w:proofErr w:type="spellStart"/>
      <w:r w:rsidRPr="00354F95">
        <w:rPr>
          <w:color w:val="000000" w:themeColor="text1"/>
        </w:rPr>
        <w:t>Joenkylä</w:t>
      </w:r>
      <w:proofErr w:type="spellEnd"/>
      <w:r>
        <w:rPr>
          <w:color w:val="000000" w:themeColor="text1"/>
        </w:rPr>
        <w:t xml:space="preserve"> 2011.</w:t>
      </w:r>
      <w:proofErr w:type="gramEnd"/>
    </w:p>
    <w:tbl>
      <w:tblPr>
        <w:tblW w:w="9466"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60"/>
        <w:gridCol w:w="960"/>
        <w:gridCol w:w="960"/>
        <w:gridCol w:w="960"/>
        <w:gridCol w:w="960"/>
        <w:gridCol w:w="960"/>
        <w:gridCol w:w="1018"/>
        <w:gridCol w:w="1038"/>
        <w:gridCol w:w="850"/>
      </w:tblGrid>
      <w:tr w:rsidR="00A8612A" w:rsidRPr="0034399D" w:rsidTr="00354F95">
        <w:trPr>
          <w:trHeight w:val="300"/>
          <w:jc w:val="center"/>
        </w:trPr>
        <w:tc>
          <w:tcPr>
            <w:tcW w:w="1760" w:type="dxa"/>
            <w:shd w:val="clear" w:color="auto" w:fill="auto"/>
            <w:noWrap/>
            <w:vAlign w:val="bottom"/>
            <w:hideMark/>
          </w:tcPr>
          <w:p w:rsidR="00A8612A" w:rsidRPr="0034399D" w:rsidRDefault="00A8612A" w:rsidP="0034399D">
            <w:pPr>
              <w:spacing w:after="0" w:line="240" w:lineRule="auto"/>
              <w:rPr>
                <w:rFonts w:eastAsia="Times New Roman"/>
                <w:b/>
                <w:bCs/>
                <w:color w:val="000000"/>
                <w:lang w:val="sl-SI" w:eastAsia="sl-SI"/>
              </w:rPr>
            </w:pPr>
            <w:r w:rsidRPr="0034399D">
              <w:rPr>
                <w:rFonts w:eastAsia="Times New Roman"/>
                <w:b/>
                <w:bCs/>
                <w:color w:val="000000"/>
                <w:lang w:val="sl-SI" w:eastAsia="sl-SI"/>
              </w:rPr>
              <w:t>Species (Laji)</w:t>
            </w:r>
          </w:p>
        </w:tc>
        <w:tc>
          <w:tcPr>
            <w:tcW w:w="9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Femur (Reisi)</w:t>
            </w:r>
          </w:p>
        </w:tc>
        <w:tc>
          <w:tcPr>
            <w:tcW w:w="9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Tibia (Sääri)</w:t>
            </w:r>
          </w:p>
        </w:tc>
        <w:tc>
          <w:tcPr>
            <w:tcW w:w="9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Coxa (Lantio)</w:t>
            </w:r>
          </w:p>
        </w:tc>
        <w:tc>
          <w:tcPr>
            <w:tcW w:w="9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Humerus (Olka)</w:t>
            </w:r>
          </w:p>
        </w:tc>
        <w:tc>
          <w:tcPr>
            <w:tcW w:w="9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Ulna (Kyynär)</w:t>
            </w:r>
          </w:p>
        </w:tc>
        <w:tc>
          <w:tcPr>
            <w:tcW w:w="1018"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Upper jaw (Yläleuka)</w:t>
            </w:r>
          </w:p>
        </w:tc>
        <w:tc>
          <w:tcPr>
            <w:tcW w:w="1038"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Lower jaw (Alaleuka)</w:t>
            </w:r>
          </w:p>
        </w:tc>
        <w:tc>
          <w:tcPr>
            <w:tcW w:w="85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Result</w:t>
            </w:r>
          </w:p>
        </w:tc>
      </w:tr>
      <w:tr w:rsidR="00A8612A" w:rsidRPr="0034399D" w:rsidTr="00354F95">
        <w:trPr>
          <w:trHeight w:val="300"/>
          <w:jc w:val="center"/>
        </w:trPr>
        <w:tc>
          <w:tcPr>
            <w:tcW w:w="17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Microtus sp.</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8</w:t>
            </w:r>
          </w:p>
        </w:tc>
        <w:tc>
          <w:tcPr>
            <w:tcW w:w="103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9/7</w:t>
            </w:r>
          </w:p>
        </w:tc>
        <w:tc>
          <w:tcPr>
            <w:tcW w:w="85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9</w:t>
            </w:r>
          </w:p>
        </w:tc>
      </w:tr>
      <w:tr w:rsidR="00A8612A" w:rsidRPr="0034399D" w:rsidTr="00354F95">
        <w:trPr>
          <w:trHeight w:val="300"/>
          <w:jc w:val="center"/>
        </w:trPr>
        <w:tc>
          <w:tcPr>
            <w:tcW w:w="17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Clethr. Glareolus</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c>
          <w:tcPr>
            <w:tcW w:w="103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7/5</w:t>
            </w:r>
          </w:p>
        </w:tc>
        <w:tc>
          <w:tcPr>
            <w:tcW w:w="85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7</w:t>
            </w:r>
          </w:p>
        </w:tc>
      </w:tr>
      <w:tr w:rsidR="00A8612A" w:rsidRPr="0034399D" w:rsidTr="00354F95">
        <w:trPr>
          <w:trHeight w:val="300"/>
          <w:jc w:val="center"/>
        </w:trPr>
        <w:tc>
          <w:tcPr>
            <w:tcW w:w="17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Small vole sp.</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18/13</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11/12</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8/9</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10/15</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6</w:t>
            </w:r>
          </w:p>
        </w:tc>
        <w:tc>
          <w:tcPr>
            <w:tcW w:w="103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10/9</w:t>
            </w:r>
          </w:p>
        </w:tc>
        <w:tc>
          <w:tcPr>
            <w:tcW w:w="85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2</w:t>
            </w:r>
          </w:p>
        </w:tc>
      </w:tr>
      <w:tr w:rsidR="00A8612A" w:rsidRPr="0034399D" w:rsidTr="00354F95">
        <w:trPr>
          <w:trHeight w:val="300"/>
          <w:jc w:val="center"/>
        </w:trPr>
        <w:tc>
          <w:tcPr>
            <w:tcW w:w="17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Mus musculus</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2/2</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85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2</w:t>
            </w:r>
          </w:p>
        </w:tc>
      </w:tr>
      <w:tr w:rsidR="00A8612A" w:rsidRPr="0034399D" w:rsidTr="00354F95">
        <w:trPr>
          <w:trHeight w:val="300"/>
          <w:jc w:val="center"/>
        </w:trPr>
        <w:tc>
          <w:tcPr>
            <w:tcW w:w="17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Sorex araneus</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1/0</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1/1</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c>
          <w:tcPr>
            <w:tcW w:w="85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r>
      <w:tr w:rsidR="00A8612A" w:rsidRPr="0034399D" w:rsidTr="00354F95">
        <w:trPr>
          <w:trHeight w:val="300"/>
          <w:jc w:val="center"/>
        </w:trPr>
        <w:tc>
          <w:tcPr>
            <w:tcW w:w="17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Bombus sp.</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85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r>
      <w:tr w:rsidR="00A8612A" w:rsidRPr="0034399D" w:rsidTr="00354F95">
        <w:trPr>
          <w:trHeight w:val="300"/>
          <w:jc w:val="center"/>
        </w:trPr>
        <w:tc>
          <w:tcPr>
            <w:tcW w:w="17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Turdus sp. ad.</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8</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7/23</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3/6</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4</w:t>
            </w:r>
          </w:p>
        </w:tc>
        <w:tc>
          <w:tcPr>
            <w:tcW w:w="85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12</w:t>
            </w:r>
          </w:p>
        </w:tc>
      </w:tr>
      <w:tr w:rsidR="00A8612A" w:rsidRPr="0034399D" w:rsidTr="00354F95">
        <w:trPr>
          <w:trHeight w:val="300"/>
          <w:jc w:val="center"/>
        </w:trPr>
        <w:tc>
          <w:tcPr>
            <w:tcW w:w="17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Turdus sp. juv.</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5</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5/12</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2</w:t>
            </w:r>
          </w:p>
        </w:tc>
        <w:tc>
          <w:tcPr>
            <w:tcW w:w="101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85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6</w:t>
            </w:r>
          </w:p>
        </w:tc>
      </w:tr>
      <w:tr w:rsidR="00A8612A" w:rsidRPr="0034399D" w:rsidTr="00354F95">
        <w:trPr>
          <w:trHeight w:val="300"/>
          <w:jc w:val="center"/>
        </w:trPr>
        <w:tc>
          <w:tcPr>
            <w:tcW w:w="17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Fringilla- size</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2/1</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2/1</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c>
          <w:tcPr>
            <w:tcW w:w="85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2</w:t>
            </w:r>
          </w:p>
        </w:tc>
      </w:tr>
      <w:tr w:rsidR="00A8612A" w:rsidRPr="0034399D" w:rsidTr="00354F95">
        <w:trPr>
          <w:trHeight w:val="300"/>
          <w:jc w:val="center"/>
        </w:trPr>
        <w:tc>
          <w:tcPr>
            <w:tcW w:w="17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Aegolius funereus</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2/1</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2/3</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1/2</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101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c>
          <w:tcPr>
            <w:tcW w:w="103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85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2</w:t>
            </w:r>
          </w:p>
        </w:tc>
      </w:tr>
      <w:tr w:rsidR="00A8612A" w:rsidRPr="0034399D" w:rsidTr="00354F95">
        <w:trPr>
          <w:trHeight w:val="300"/>
          <w:jc w:val="center"/>
        </w:trPr>
        <w:tc>
          <w:tcPr>
            <w:tcW w:w="17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Columba palumbus</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0/1</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0/1</w:t>
            </w:r>
          </w:p>
        </w:tc>
        <w:tc>
          <w:tcPr>
            <w:tcW w:w="96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2</w:t>
            </w:r>
          </w:p>
        </w:tc>
        <w:tc>
          <w:tcPr>
            <w:tcW w:w="101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p>
        </w:tc>
        <w:tc>
          <w:tcPr>
            <w:tcW w:w="850" w:type="dxa"/>
            <w:shd w:val="clear" w:color="auto" w:fill="auto"/>
            <w:noWrap/>
            <w:vAlign w:val="bottom"/>
            <w:hideMark/>
          </w:tcPr>
          <w:p w:rsidR="00A8612A" w:rsidRPr="0034399D" w:rsidRDefault="00A8612A" w:rsidP="0034399D">
            <w:pPr>
              <w:spacing w:after="0" w:line="240" w:lineRule="auto"/>
              <w:jc w:val="center"/>
              <w:rPr>
                <w:rFonts w:eastAsia="Times New Roman"/>
                <w:color w:val="000000"/>
                <w:lang w:val="sl-SI" w:eastAsia="sl-SI"/>
              </w:rPr>
            </w:pPr>
            <w:r w:rsidRPr="0034399D">
              <w:rPr>
                <w:rFonts w:eastAsia="Times New Roman"/>
                <w:color w:val="000000"/>
                <w:lang w:val="sl-SI" w:eastAsia="sl-SI"/>
              </w:rPr>
              <w:t>1</w:t>
            </w:r>
          </w:p>
        </w:tc>
      </w:tr>
      <w:tr w:rsidR="00A8612A" w:rsidRPr="0034399D" w:rsidTr="00354F95">
        <w:trPr>
          <w:trHeight w:val="300"/>
          <w:jc w:val="center"/>
        </w:trPr>
        <w:tc>
          <w:tcPr>
            <w:tcW w:w="17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r w:rsidRPr="0034399D">
              <w:rPr>
                <w:rFonts w:eastAsia="Times New Roman"/>
                <w:color w:val="000000"/>
                <w:lang w:val="sl-SI" w:eastAsia="sl-SI"/>
              </w:rPr>
              <w:t>Material, total</w:t>
            </w:r>
          </w:p>
        </w:tc>
        <w:tc>
          <w:tcPr>
            <w:tcW w:w="9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p>
        </w:tc>
        <w:tc>
          <w:tcPr>
            <w:tcW w:w="960"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p>
        </w:tc>
        <w:tc>
          <w:tcPr>
            <w:tcW w:w="1018"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p>
        </w:tc>
        <w:tc>
          <w:tcPr>
            <w:tcW w:w="1038" w:type="dxa"/>
            <w:shd w:val="clear" w:color="auto" w:fill="auto"/>
            <w:noWrap/>
            <w:vAlign w:val="bottom"/>
            <w:hideMark/>
          </w:tcPr>
          <w:p w:rsidR="00A8612A" w:rsidRPr="0034399D" w:rsidRDefault="00A8612A" w:rsidP="0034399D">
            <w:pPr>
              <w:spacing w:after="0" w:line="240" w:lineRule="auto"/>
              <w:rPr>
                <w:rFonts w:eastAsia="Times New Roman"/>
                <w:color w:val="000000"/>
                <w:lang w:val="sl-SI" w:eastAsia="sl-SI"/>
              </w:rPr>
            </w:pPr>
          </w:p>
        </w:tc>
        <w:tc>
          <w:tcPr>
            <w:tcW w:w="850" w:type="dxa"/>
            <w:shd w:val="clear" w:color="auto" w:fill="auto"/>
            <w:noWrap/>
            <w:vAlign w:val="bottom"/>
            <w:hideMark/>
          </w:tcPr>
          <w:p w:rsidR="00A8612A" w:rsidRPr="0034399D" w:rsidRDefault="00A8612A" w:rsidP="0034399D">
            <w:pPr>
              <w:spacing w:after="0" w:line="240" w:lineRule="auto"/>
              <w:jc w:val="center"/>
              <w:rPr>
                <w:rFonts w:eastAsia="Times New Roman"/>
                <w:color w:val="FF0000"/>
                <w:lang w:val="sl-SI" w:eastAsia="sl-SI"/>
              </w:rPr>
            </w:pPr>
            <w:r w:rsidRPr="0034399D">
              <w:rPr>
                <w:rFonts w:eastAsia="Times New Roman"/>
                <w:color w:val="FF0000"/>
                <w:lang w:val="sl-SI" w:eastAsia="sl-SI"/>
              </w:rPr>
              <w:t>44</w:t>
            </w:r>
          </w:p>
        </w:tc>
      </w:tr>
    </w:tbl>
    <w:p w:rsidR="0034399D" w:rsidRDefault="0034399D" w:rsidP="00F042A7">
      <w:pPr>
        <w:jc w:val="both"/>
        <w:rPr>
          <w:rFonts w:ascii="Times New Roman" w:hAnsi="Times New Roman"/>
          <w:sz w:val="24"/>
          <w:szCs w:val="24"/>
        </w:rPr>
      </w:pPr>
    </w:p>
    <w:p w:rsidR="0034399D" w:rsidRPr="00866143" w:rsidRDefault="00866143" w:rsidP="00866143">
      <w:pPr>
        <w:pStyle w:val="Heading3"/>
        <w:numPr>
          <w:ilvl w:val="1"/>
          <w:numId w:val="1"/>
        </w:numPr>
        <w:rPr>
          <w:color w:val="000000" w:themeColor="text1"/>
        </w:rPr>
      </w:pPr>
      <w:r w:rsidRPr="00866143">
        <w:rPr>
          <w:color w:val="000000" w:themeColor="text1"/>
        </w:rPr>
        <w:t>Yearly variations</w:t>
      </w:r>
    </w:p>
    <w:p w:rsidR="00794938" w:rsidRDefault="00866143" w:rsidP="00F042A7">
      <w:pPr>
        <w:jc w:val="both"/>
        <w:rPr>
          <w:rFonts w:ascii="Times New Roman" w:hAnsi="Times New Roman"/>
          <w:sz w:val="24"/>
          <w:szCs w:val="24"/>
        </w:rPr>
      </w:pPr>
      <w:r>
        <w:rPr>
          <w:rFonts w:ascii="Times New Roman" w:hAnsi="Times New Roman"/>
          <w:sz w:val="24"/>
          <w:szCs w:val="24"/>
        </w:rPr>
        <w:t>If we compare different areas</w:t>
      </w:r>
      <w:r w:rsidR="00607C0E">
        <w:rPr>
          <w:rFonts w:ascii="Times New Roman" w:hAnsi="Times New Roman"/>
          <w:sz w:val="24"/>
          <w:szCs w:val="24"/>
        </w:rPr>
        <w:t xml:space="preserve">, we can see that proportion of </w:t>
      </w:r>
      <w:proofErr w:type="spellStart"/>
      <w:r w:rsidR="00607C0E" w:rsidRPr="00607C0E">
        <w:rPr>
          <w:rFonts w:ascii="Times New Roman" w:hAnsi="Times New Roman"/>
          <w:i/>
          <w:sz w:val="24"/>
          <w:szCs w:val="24"/>
        </w:rPr>
        <w:t>Microtus</w:t>
      </w:r>
      <w:proofErr w:type="spellEnd"/>
      <w:r w:rsidR="00607C0E">
        <w:rPr>
          <w:rFonts w:ascii="Times New Roman" w:hAnsi="Times New Roman"/>
          <w:sz w:val="24"/>
          <w:szCs w:val="24"/>
        </w:rPr>
        <w:t xml:space="preserve"> voles in the diet varied widely (Tables 1,</w:t>
      </w:r>
      <w:r w:rsidR="0099519D">
        <w:rPr>
          <w:rFonts w:ascii="Times New Roman" w:hAnsi="Times New Roman"/>
          <w:sz w:val="24"/>
          <w:szCs w:val="24"/>
        </w:rPr>
        <w:t xml:space="preserve"> </w:t>
      </w:r>
      <w:r w:rsidR="00607C0E">
        <w:rPr>
          <w:rFonts w:ascii="Times New Roman" w:hAnsi="Times New Roman"/>
          <w:sz w:val="24"/>
          <w:szCs w:val="24"/>
        </w:rPr>
        <w:t>2,</w:t>
      </w:r>
      <w:r w:rsidR="0099519D">
        <w:rPr>
          <w:rFonts w:ascii="Times New Roman" w:hAnsi="Times New Roman"/>
          <w:sz w:val="24"/>
          <w:szCs w:val="24"/>
        </w:rPr>
        <w:t xml:space="preserve"> </w:t>
      </w:r>
      <w:r w:rsidR="00607C0E">
        <w:rPr>
          <w:rFonts w:ascii="Times New Roman" w:hAnsi="Times New Roman"/>
          <w:sz w:val="24"/>
          <w:szCs w:val="24"/>
        </w:rPr>
        <w:t xml:space="preserve">3 and 4). Increased proportion of </w:t>
      </w:r>
      <w:proofErr w:type="spellStart"/>
      <w:r w:rsidR="00607C0E">
        <w:rPr>
          <w:rFonts w:ascii="Times New Roman" w:hAnsi="Times New Roman"/>
          <w:sz w:val="24"/>
          <w:szCs w:val="24"/>
        </w:rPr>
        <w:t>Microtus</w:t>
      </w:r>
      <w:proofErr w:type="spellEnd"/>
      <w:r w:rsidR="00607C0E">
        <w:rPr>
          <w:rFonts w:ascii="Times New Roman" w:hAnsi="Times New Roman"/>
          <w:sz w:val="24"/>
          <w:szCs w:val="24"/>
        </w:rPr>
        <w:t xml:space="preserve"> is noticed in year 2009 (Tab. 1), while in years 2010, 2011 and 2012 prop</w:t>
      </w:r>
      <w:r w:rsidR="00B957E6">
        <w:rPr>
          <w:rFonts w:ascii="Times New Roman" w:hAnsi="Times New Roman"/>
          <w:sz w:val="24"/>
          <w:szCs w:val="24"/>
        </w:rPr>
        <w:t xml:space="preserve">ortions were lower. In these years increased proportion of passerine birds and also others (owls, pigeons, hawks...) </w:t>
      </w:r>
      <w:proofErr w:type="gramStart"/>
      <w:r w:rsidR="00B957E6">
        <w:rPr>
          <w:rFonts w:ascii="Times New Roman" w:hAnsi="Times New Roman"/>
          <w:sz w:val="24"/>
          <w:szCs w:val="24"/>
        </w:rPr>
        <w:t>The</w:t>
      </w:r>
      <w:proofErr w:type="gramEnd"/>
      <w:r w:rsidR="00B957E6">
        <w:rPr>
          <w:rFonts w:ascii="Times New Roman" w:hAnsi="Times New Roman"/>
          <w:sz w:val="24"/>
          <w:szCs w:val="24"/>
        </w:rPr>
        <w:t xml:space="preserve"> proportion of frogs, shrews and birds seemed to fluctuate inversely with the proportion of </w:t>
      </w:r>
      <w:proofErr w:type="spellStart"/>
      <w:r w:rsidR="00B957E6" w:rsidRPr="00B957E6">
        <w:rPr>
          <w:rFonts w:ascii="Times New Roman" w:hAnsi="Times New Roman"/>
          <w:i/>
          <w:sz w:val="24"/>
          <w:szCs w:val="24"/>
        </w:rPr>
        <w:t>Microtus</w:t>
      </w:r>
      <w:proofErr w:type="spellEnd"/>
      <w:r w:rsidR="00B957E6">
        <w:rPr>
          <w:rFonts w:ascii="Times New Roman" w:hAnsi="Times New Roman"/>
          <w:sz w:val="24"/>
          <w:szCs w:val="24"/>
        </w:rPr>
        <w:t xml:space="preserve"> voles in the diet.</w:t>
      </w:r>
    </w:p>
    <w:p w:rsidR="00354F95" w:rsidRPr="00354F95" w:rsidRDefault="00354F95" w:rsidP="00354F95">
      <w:pPr>
        <w:pStyle w:val="Caption"/>
        <w:keepNext/>
        <w:rPr>
          <w:color w:val="000000" w:themeColor="text1"/>
        </w:rPr>
      </w:pPr>
      <w:proofErr w:type="gramStart"/>
      <w:r w:rsidRPr="00354F95">
        <w:rPr>
          <w:color w:val="000000" w:themeColor="text1"/>
        </w:rPr>
        <w:t xml:space="preserve">Table </w:t>
      </w:r>
      <w:r w:rsidR="009E476A" w:rsidRPr="00354F95">
        <w:rPr>
          <w:color w:val="000000" w:themeColor="text1"/>
        </w:rPr>
        <w:fldChar w:fldCharType="begin"/>
      </w:r>
      <w:r w:rsidRPr="00354F95">
        <w:rPr>
          <w:color w:val="000000" w:themeColor="text1"/>
        </w:rPr>
        <w:instrText xml:space="preserve"> SEQ Table \* ARABIC </w:instrText>
      </w:r>
      <w:r w:rsidR="009E476A" w:rsidRPr="00354F95">
        <w:rPr>
          <w:color w:val="000000" w:themeColor="text1"/>
        </w:rPr>
        <w:fldChar w:fldCharType="separate"/>
      </w:r>
      <w:r w:rsidRPr="00354F95">
        <w:rPr>
          <w:noProof/>
          <w:color w:val="000000" w:themeColor="text1"/>
        </w:rPr>
        <w:t>4</w:t>
      </w:r>
      <w:r w:rsidR="009E476A" w:rsidRPr="00354F95">
        <w:rPr>
          <w:color w:val="000000" w:themeColor="text1"/>
        </w:rPr>
        <w:fldChar w:fldCharType="end"/>
      </w:r>
      <w:r w:rsidRPr="00354F95">
        <w:rPr>
          <w:color w:val="000000" w:themeColor="text1"/>
        </w:rPr>
        <w:t>: Results of the Ural Owl's diet</w:t>
      </w:r>
      <w:r>
        <w:rPr>
          <w:color w:val="000000" w:themeColor="text1"/>
        </w:rPr>
        <w:t xml:space="preserve"> from </w:t>
      </w:r>
      <w:proofErr w:type="spellStart"/>
      <w:r>
        <w:rPr>
          <w:color w:val="000000" w:themeColor="text1"/>
        </w:rPr>
        <w:t>Hauho</w:t>
      </w:r>
      <w:proofErr w:type="spellEnd"/>
      <w:r>
        <w:rPr>
          <w:color w:val="000000" w:themeColor="text1"/>
        </w:rPr>
        <w:t xml:space="preserve">, </w:t>
      </w:r>
      <w:proofErr w:type="spellStart"/>
      <w:r>
        <w:rPr>
          <w:color w:val="000000" w:themeColor="text1"/>
        </w:rPr>
        <w:t>Korpi</w:t>
      </w:r>
      <w:proofErr w:type="spellEnd"/>
      <w:r>
        <w:rPr>
          <w:color w:val="000000" w:themeColor="text1"/>
        </w:rPr>
        <w:t xml:space="preserve"> 2012.</w:t>
      </w:r>
      <w:proofErr w:type="gramEnd"/>
    </w:p>
    <w:tbl>
      <w:tblPr>
        <w:tblW w:w="9506" w:type="dxa"/>
        <w:jc w:val="center"/>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48"/>
        <w:gridCol w:w="767"/>
        <w:gridCol w:w="1150"/>
        <w:gridCol w:w="828"/>
        <w:gridCol w:w="957"/>
        <w:gridCol w:w="885"/>
        <w:gridCol w:w="1096"/>
        <w:gridCol w:w="1038"/>
        <w:gridCol w:w="1537"/>
      </w:tblGrid>
      <w:tr w:rsidR="00794938" w:rsidRPr="00794938" w:rsidTr="00354F95">
        <w:trPr>
          <w:trHeight w:val="623"/>
          <w:jc w:val="center"/>
        </w:trPr>
        <w:tc>
          <w:tcPr>
            <w:tcW w:w="1248" w:type="dxa"/>
            <w:shd w:val="clear" w:color="auto" w:fill="auto"/>
            <w:noWrap/>
            <w:vAlign w:val="bottom"/>
            <w:hideMark/>
          </w:tcPr>
          <w:p w:rsidR="00794938" w:rsidRPr="00794938" w:rsidRDefault="00794938" w:rsidP="00794938">
            <w:pPr>
              <w:spacing w:after="0" w:line="240" w:lineRule="auto"/>
              <w:rPr>
                <w:rFonts w:eastAsia="Times New Roman"/>
                <w:b/>
                <w:bCs/>
                <w:color w:val="000000"/>
                <w:lang w:val="sl-SI" w:eastAsia="sl-SI"/>
              </w:rPr>
            </w:pPr>
            <w:r w:rsidRPr="00794938">
              <w:rPr>
                <w:rFonts w:eastAsia="Times New Roman"/>
                <w:b/>
                <w:bCs/>
                <w:color w:val="000000"/>
                <w:lang w:val="sl-SI" w:eastAsia="sl-SI"/>
              </w:rPr>
              <w:t>Species (Laji)</w:t>
            </w:r>
          </w:p>
        </w:tc>
        <w:tc>
          <w:tcPr>
            <w:tcW w:w="767" w:type="dxa"/>
            <w:shd w:val="clear" w:color="auto" w:fill="auto"/>
            <w:noWrap/>
            <w:vAlign w:val="center"/>
            <w:hideMark/>
          </w:tcPr>
          <w:p w:rsidR="00794938" w:rsidRPr="00794938" w:rsidRDefault="00794938" w:rsidP="00794938">
            <w:pPr>
              <w:spacing w:after="0" w:line="240" w:lineRule="auto"/>
              <w:rPr>
                <w:rFonts w:eastAsia="Times New Roman"/>
                <w:bCs/>
                <w:color w:val="000000"/>
                <w:lang w:val="sl-SI" w:eastAsia="sl-SI"/>
              </w:rPr>
            </w:pPr>
            <w:r w:rsidRPr="00794938">
              <w:rPr>
                <w:rFonts w:eastAsia="Times New Roman"/>
                <w:bCs/>
                <w:color w:val="000000"/>
                <w:lang w:val="sl-SI" w:eastAsia="sl-SI"/>
              </w:rPr>
              <w:t>Femur (Reisi)</w:t>
            </w:r>
          </w:p>
        </w:tc>
        <w:tc>
          <w:tcPr>
            <w:tcW w:w="1150" w:type="dxa"/>
            <w:shd w:val="clear" w:color="auto" w:fill="auto"/>
            <w:noWrap/>
            <w:vAlign w:val="center"/>
            <w:hideMark/>
          </w:tcPr>
          <w:p w:rsidR="00794938" w:rsidRPr="00794938" w:rsidRDefault="00794938" w:rsidP="00794938">
            <w:pPr>
              <w:spacing w:after="0" w:line="240" w:lineRule="auto"/>
              <w:rPr>
                <w:rFonts w:eastAsia="Times New Roman"/>
                <w:bCs/>
                <w:color w:val="000000"/>
                <w:lang w:val="sl-SI" w:eastAsia="sl-SI"/>
              </w:rPr>
            </w:pPr>
            <w:r w:rsidRPr="00794938">
              <w:rPr>
                <w:rFonts w:eastAsia="Times New Roman"/>
                <w:bCs/>
                <w:color w:val="000000"/>
                <w:lang w:val="sl-SI" w:eastAsia="sl-SI"/>
              </w:rPr>
              <w:t>Tibia (Sääri)</w:t>
            </w:r>
          </w:p>
        </w:tc>
        <w:tc>
          <w:tcPr>
            <w:tcW w:w="828" w:type="dxa"/>
            <w:shd w:val="clear" w:color="auto" w:fill="auto"/>
            <w:noWrap/>
            <w:vAlign w:val="center"/>
            <w:hideMark/>
          </w:tcPr>
          <w:p w:rsidR="00794938" w:rsidRPr="00794938" w:rsidRDefault="00794938" w:rsidP="00794938">
            <w:pPr>
              <w:spacing w:after="0" w:line="240" w:lineRule="auto"/>
              <w:rPr>
                <w:rFonts w:eastAsia="Times New Roman"/>
                <w:bCs/>
                <w:color w:val="000000"/>
                <w:lang w:val="sl-SI" w:eastAsia="sl-SI"/>
              </w:rPr>
            </w:pPr>
            <w:r w:rsidRPr="00794938">
              <w:rPr>
                <w:rFonts w:eastAsia="Times New Roman"/>
                <w:bCs/>
                <w:color w:val="000000"/>
                <w:lang w:val="sl-SI" w:eastAsia="sl-SI"/>
              </w:rPr>
              <w:t>Coxa (Lantio)</w:t>
            </w:r>
          </w:p>
        </w:tc>
        <w:tc>
          <w:tcPr>
            <w:tcW w:w="957" w:type="dxa"/>
            <w:shd w:val="clear" w:color="auto" w:fill="auto"/>
            <w:noWrap/>
            <w:vAlign w:val="center"/>
            <w:hideMark/>
          </w:tcPr>
          <w:p w:rsidR="00794938" w:rsidRPr="00794938" w:rsidRDefault="00794938" w:rsidP="00794938">
            <w:pPr>
              <w:spacing w:after="0" w:line="240" w:lineRule="auto"/>
              <w:rPr>
                <w:rFonts w:eastAsia="Times New Roman"/>
                <w:bCs/>
                <w:color w:val="000000"/>
                <w:lang w:val="sl-SI" w:eastAsia="sl-SI"/>
              </w:rPr>
            </w:pPr>
            <w:r w:rsidRPr="00794938">
              <w:rPr>
                <w:rFonts w:eastAsia="Times New Roman"/>
                <w:bCs/>
                <w:color w:val="000000"/>
                <w:lang w:val="sl-SI" w:eastAsia="sl-SI"/>
              </w:rPr>
              <w:t>Humerus (Olka)</w:t>
            </w:r>
          </w:p>
        </w:tc>
        <w:tc>
          <w:tcPr>
            <w:tcW w:w="885" w:type="dxa"/>
            <w:shd w:val="clear" w:color="auto" w:fill="auto"/>
            <w:noWrap/>
            <w:vAlign w:val="center"/>
            <w:hideMark/>
          </w:tcPr>
          <w:p w:rsidR="00794938" w:rsidRPr="00794938" w:rsidRDefault="00794938" w:rsidP="00794938">
            <w:pPr>
              <w:spacing w:after="0" w:line="240" w:lineRule="auto"/>
              <w:rPr>
                <w:rFonts w:eastAsia="Times New Roman"/>
                <w:bCs/>
                <w:color w:val="000000"/>
                <w:lang w:val="sl-SI" w:eastAsia="sl-SI"/>
              </w:rPr>
            </w:pPr>
            <w:r w:rsidRPr="00794938">
              <w:rPr>
                <w:rFonts w:eastAsia="Times New Roman"/>
                <w:bCs/>
                <w:color w:val="000000"/>
                <w:lang w:val="sl-SI" w:eastAsia="sl-SI"/>
              </w:rPr>
              <w:t>Ulna (Kyynär)</w:t>
            </w:r>
          </w:p>
        </w:tc>
        <w:tc>
          <w:tcPr>
            <w:tcW w:w="1096" w:type="dxa"/>
            <w:shd w:val="clear" w:color="auto" w:fill="auto"/>
            <w:noWrap/>
            <w:vAlign w:val="center"/>
            <w:hideMark/>
          </w:tcPr>
          <w:p w:rsidR="00794938" w:rsidRPr="00794938" w:rsidRDefault="00794938" w:rsidP="00794938">
            <w:pPr>
              <w:spacing w:after="0" w:line="240" w:lineRule="auto"/>
              <w:rPr>
                <w:rFonts w:eastAsia="Times New Roman"/>
                <w:bCs/>
                <w:color w:val="000000"/>
                <w:lang w:val="sl-SI" w:eastAsia="sl-SI"/>
              </w:rPr>
            </w:pPr>
            <w:r w:rsidRPr="00794938">
              <w:rPr>
                <w:rFonts w:eastAsia="Times New Roman"/>
                <w:bCs/>
                <w:color w:val="000000"/>
                <w:lang w:val="sl-SI" w:eastAsia="sl-SI"/>
              </w:rPr>
              <w:t>Upper jaw (Yläleuka)</w:t>
            </w:r>
          </w:p>
        </w:tc>
        <w:tc>
          <w:tcPr>
            <w:tcW w:w="1038" w:type="dxa"/>
            <w:shd w:val="clear" w:color="auto" w:fill="auto"/>
            <w:noWrap/>
            <w:vAlign w:val="center"/>
            <w:hideMark/>
          </w:tcPr>
          <w:p w:rsidR="00794938" w:rsidRPr="00794938" w:rsidRDefault="00794938" w:rsidP="00794938">
            <w:pPr>
              <w:spacing w:after="0" w:line="240" w:lineRule="auto"/>
              <w:rPr>
                <w:rFonts w:eastAsia="Times New Roman"/>
                <w:bCs/>
                <w:color w:val="000000"/>
                <w:lang w:val="sl-SI" w:eastAsia="sl-SI"/>
              </w:rPr>
            </w:pPr>
            <w:r w:rsidRPr="00794938">
              <w:rPr>
                <w:rFonts w:eastAsia="Times New Roman"/>
                <w:bCs/>
                <w:color w:val="000000"/>
                <w:lang w:val="sl-SI" w:eastAsia="sl-SI"/>
              </w:rPr>
              <w:t>Lower jaw (Alaleuka)</w:t>
            </w:r>
          </w:p>
        </w:tc>
        <w:tc>
          <w:tcPr>
            <w:tcW w:w="1537" w:type="dxa"/>
            <w:shd w:val="clear" w:color="auto" w:fill="auto"/>
            <w:noWrap/>
            <w:vAlign w:val="center"/>
            <w:hideMark/>
          </w:tcPr>
          <w:p w:rsidR="00794938" w:rsidRPr="00794938" w:rsidRDefault="00794938" w:rsidP="00794938">
            <w:pPr>
              <w:spacing w:after="0" w:line="240" w:lineRule="auto"/>
              <w:rPr>
                <w:rFonts w:eastAsia="Times New Roman"/>
                <w:bCs/>
                <w:color w:val="000000"/>
                <w:lang w:val="sl-SI" w:eastAsia="sl-SI"/>
              </w:rPr>
            </w:pPr>
            <w:r w:rsidRPr="00794938">
              <w:rPr>
                <w:rFonts w:eastAsia="Times New Roman"/>
                <w:bCs/>
                <w:color w:val="000000"/>
                <w:lang w:val="sl-SI" w:eastAsia="sl-SI"/>
              </w:rPr>
              <w:t>Result</w:t>
            </w:r>
          </w:p>
        </w:tc>
      </w:tr>
      <w:tr w:rsidR="00794938" w:rsidRPr="00794938" w:rsidTr="00354F95">
        <w:trPr>
          <w:trHeight w:val="297"/>
          <w:jc w:val="center"/>
        </w:trPr>
        <w:tc>
          <w:tcPr>
            <w:tcW w:w="1248" w:type="dxa"/>
            <w:shd w:val="clear" w:color="auto" w:fill="auto"/>
            <w:noWrap/>
            <w:vAlign w:val="bottom"/>
            <w:hideMark/>
          </w:tcPr>
          <w:p w:rsidR="00794938" w:rsidRPr="00794938" w:rsidRDefault="00794938" w:rsidP="00794938">
            <w:pPr>
              <w:spacing w:after="0" w:line="240" w:lineRule="auto"/>
              <w:rPr>
                <w:rFonts w:eastAsia="Times New Roman"/>
                <w:color w:val="000000"/>
                <w:lang w:val="sl-SI" w:eastAsia="sl-SI"/>
              </w:rPr>
            </w:pPr>
            <w:r w:rsidRPr="00794938">
              <w:rPr>
                <w:rFonts w:eastAsia="Times New Roman"/>
                <w:color w:val="000000"/>
                <w:lang w:val="sl-SI" w:eastAsia="sl-SI"/>
              </w:rPr>
              <w:t>Clethr. Glareolus</w:t>
            </w:r>
          </w:p>
        </w:tc>
        <w:tc>
          <w:tcPr>
            <w:tcW w:w="76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150"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2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96"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2/0</w:t>
            </w:r>
          </w:p>
        </w:tc>
        <w:tc>
          <w:tcPr>
            <w:tcW w:w="153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2</w:t>
            </w:r>
          </w:p>
        </w:tc>
      </w:tr>
      <w:tr w:rsidR="00794938" w:rsidRPr="00794938" w:rsidTr="00354F95">
        <w:trPr>
          <w:trHeight w:val="297"/>
          <w:jc w:val="center"/>
        </w:trPr>
        <w:tc>
          <w:tcPr>
            <w:tcW w:w="1248" w:type="dxa"/>
            <w:shd w:val="clear" w:color="auto" w:fill="auto"/>
            <w:noWrap/>
            <w:vAlign w:val="bottom"/>
            <w:hideMark/>
          </w:tcPr>
          <w:p w:rsidR="00794938" w:rsidRPr="00794938" w:rsidRDefault="00794938" w:rsidP="00794938">
            <w:pPr>
              <w:spacing w:after="0" w:line="240" w:lineRule="auto"/>
              <w:rPr>
                <w:rFonts w:eastAsia="Times New Roman"/>
                <w:color w:val="000000"/>
                <w:lang w:val="sl-SI" w:eastAsia="sl-SI"/>
              </w:rPr>
            </w:pPr>
            <w:r w:rsidRPr="00794938">
              <w:rPr>
                <w:rFonts w:eastAsia="Times New Roman"/>
                <w:color w:val="000000"/>
                <w:lang w:val="sl-SI" w:eastAsia="sl-SI"/>
              </w:rPr>
              <w:t>Small vole sp.</w:t>
            </w:r>
          </w:p>
        </w:tc>
        <w:tc>
          <w:tcPr>
            <w:tcW w:w="76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1/0</w:t>
            </w:r>
          </w:p>
        </w:tc>
        <w:tc>
          <w:tcPr>
            <w:tcW w:w="1150"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2/0</w:t>
            </w:r>
          </w:p>
        </w:tc>
        <w:tc>
          <w:tcPr>
            <w:tcW w:w="82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1/1</w:t>
            </w:r>
          </w:p>
        </w:tc>
        <w:tc>
          <w:tcPr>
            <w:tcW w:w="95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c>
          <w:tcPr>
            <w:tcW w:w="885"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96"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53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0</w:t>
            </w:r>
          </w:p>
        </w:tc>
      </w:tr>
      <w:tr w:rsidR="00794938" w:rsidRPr="00794938" w:rsidTr="00354F95">
        <w:trPr>
          <w:trHeight w:val="297"/>
          <w:jc w:val="center"/>
        </w:trPr>
        <w:tc>
          <w:tcPr>
            <w:tcW w:w="1248" w:type="dxa"/>
            <w:shd w:val="clear" w:color="auto" w:fill="auto"/>
            <w:noWrap/>
            <w:vAlign w:val="bottom"/>
            <w:hideMark/>
          </w:tcPr>
          <w:p w:rsidR="00794938" w:rsidRPr="00794938" w:rsidRDefault="00794938" w:rsidP="00794938">
            <w:pPr>
              <w:spacing w:after="0" w:line="240" w:lineRule="auto"/>
              <w:rPr>
                <w:rFonts w:eastAsia="Times New Roman"/>
                <w:color w:val="000000"/>
                <w:lang w:val="sl-SI" w:eastAsia="sl-SI"/>
              </w:rPr>
            </w:pPr>
            <w:r w:rsidRPr="00794938">
              <w:rPr>
                <w:rFonts w:eastAsia="Times New Roman"/>
                <w:color w:val="000000"/>
                <w:lang w:val="sl-SI" w:eastAsia="sl-SI"/>
              </w:rPr>
              <w:t>Arvicola</w:t>
            </w:r>
          </w:p>
        </w:tc>
        <w:tc>
          <w:tcPr>
            <w:tcW w:w="76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c>
          <w:tcPr>
            <w:tcW w:w="1150"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c>
          <w:tcPr>
            <w:tcW w:w="82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96"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53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r>
      <w:tr w:rsidR="00794938" w:rsidRPr="00794938" w:rsidTr="00354F95">
        <w:trPr>
          <w:trHeight w:val="297"/>
          <w:jc w:val="center"/>
        </w:trPr>
        <w:tc>
          <w:tcPr>
            <w:tcW w:w="1248" w:type="dxa"/>
            <w:shd w:val="clear" w:color="auto" w:fill="auto"/>
            <w:noWrap/>
            <w:vAlign w:val="bottom"/>
            <w:hideMark/>
          </w:tcPr>
          <w:p w:rsidR="00794938" w:rsidRPr="00794938" w:rsidRDefault="00794938" w:rsidP="00794938">
            <w:pPr>
              <w:spacing w:after="0" w:line="240" w:lineRule="auto"/>
              <w:rPr>
                <w:rFonts w:eastAsia="Times New Roman"/>
                <w:color w:val="000000"/>
                <w:lang w:val="sl-SI" w:eastAsia="sl-SI"/>
              </w:rPr>
            </w:pPr>
            <w:r w:rsidRPr="00794938">
              <w:rPr>
                <w:rFonts w:eastAsia="Times New Roman"/>
                <w:color w:val="000000"/>
                <w:lang w:val="sl-SI" w:eastAsia="sl-SI"/>
              </w:rPr>
              <w:t>Apodemus flavic.</w:t>
            </w:r>
          </w:p>
        </w:tc>
        <w:tc>
          <w:tcPr>
            <w:tcW w:w="76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c>
          <w:tcPr>
            <w:tcW w:w="1150"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2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96"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53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r>
      <w:tr w:rsidR="00794938" w:rsidRPr="00794938" w:rsidTr="00354F95">
        <w:trPr>
          <w:trHeight w:val="297"/>
          <w:jc w:val="center"/>
        </w:trPr>
        <w:tc>
          <w:tcPr>
            <w:tcW w:w="1248" w:type="dxa"/>
            <w:shd w:val="clear" w:color="auto" w:fill="auto"/>
            <w:noWrap/>
            <w:vAlign w:val="bottom"/>
            <w:hideMark/>
          </w:tcPr>
          <w:p w:rsidR="00794938" w:rsidRPr="00794938" w:rsidRDefault="00794938" w:rsidP="00794938">
            <w:pPr>
              <w:spacing w:after="0" w:line="240" w:lineRule="auto"/>
              <w:rPr>
                <w:rFonts w:eastAsia="Times New Roman"/>
                <w:color w:val="000000"/>
                <w:lang w:val="sl-SI" w:eastAsia="sl-SI"/>
              </w:rPr>
            </w:pPr>
            <w:r w:rsidRPr="00794938">
              <w:rPr>
                <w:rFonts w:eastAsia="Times New Roman"/>
                <w:color w:val="000000"/>
                <w:lang w:val="sl-SI" w:eastAsia="sl-SI"/>
              </w:rPr>
              <w:t>Sicista</w:t>
            </w:r>
          </w:p>
        </w:tc>
        <w:tc>
          <w:tcPr>
            <w:tcW w:w="76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150"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2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96"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c>
          <w:tcPr>
            <w:tcW w:w="153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r>
      <w:tr w:rsidR="00794938" w:rsidRPr="00794938" w:rsidTr="00354F95">
        <w:trPr>
          <w:trHeight w:val="297"/>
          <w:jc w:val="center"/>
        </w:trPr>
        <w:tc>
          <w:tcPr>
            <w:tcW w:w="1248" w:type="dxa"/>
            <w:shd w:val="clear" w:color="auto" w:fill="auto"/>
            <w:noWrap/>
            <w:vAlign w:val="bottom"/>
            <w:hideMark/>
          </w:tcPr>
          <w:p w:rsidR="00794938" w:rsidRPr="00794938" w:rsidRDefault="00794938" w:rsidP="00794938">
            <w:pPr>
              <w:spacing w:after="0" w:line="240" w:lineRule="auto"/>
              <w:rPr>
                <w:rFonts w:eastAsia="Times New Roman"/>
                <w:color w:val="000000"/>
                <w:lang w:val="sl-SI" w:eastAsia="sl-SI"/>
              </w:rPr>
            </w:pPr>
            <w:r w:rsidRPr="00794938">
              <w:rPr>
                <w:rFonts w:eastAsia="Times New Roman"/>
                <w:color w:val="000000"/>
                <w:lang w:val="sl-SI" w:eastAsia="sl-SI"/>
              </w:rPr>
              <w:t>Sorex araneus</w:t>
            </w:r>
          </w:p>
        </w:tc>
        <w:tc>
          <w:tcPr>
            <w:tcW w:w="76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1/1</w:t>
            </w:r>
          </w:p>
        </w:tc>
        <w:tc>
          <w:tcPr>
            <w:tcW w:w="1150"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c>
          <w:tcPr>
            <w:tcW w:w="82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2/0</w:t>
            </w:r>
          </w:p>
        </w:tc>
        <w:tc>
          <w:tcPr>
            <w:tcW w:w="95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96"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1/1</w:t>
            </w:r>
          </w:p>
        </w:tc>
        <w:tc>
          <w:tcPr>
            <w:tcW w:w="153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2</w:t>
            </w:r>
          </w:p>
        </w:tc>
      </w:tr>
      <w:tr w:rsidR="00794938" w:rsidRPr="00794938" w:rsidTr="00354F95">
        <w:trPr>
          <w:trHeight w:val="297"/>
          <w:jc w:val="center"/>
        </w:trPr>
        <w:tc>
          <w:tcPr>
            <w:tcW w:w="1248" w:type="dxa"/>
            <w:shd w:val="clear" w:color="auto" w:fill="auto"/>
            <w:noWrap/>
            <w:vAlign w:val="bottom"/>
            <w:hideMark/>
          </w:tcPr>
          <w:p w:rsidR="00794938" w:rsidRPr="00794938" w:rsidRDefault="00794938" w:rsidP="00794938">
            <w:pPr>
              <w:spacing w:after="0" w:line="240" w:lineRule="auto"/>
              <w:rPr>
                <w:rFonts w:eastAsia="Times New Roman"/>
                <w:color w:val="000000"/>
                <w:lang w:val="sl-SI" w:eastAsia="sl-SI"/>
              </w:rPr>
            </w:pPr>
            <w:r w:rsidRPr="00794938">
              <w:rPr>
                <w:rFonts w:eastAsia="Times New Roman"/>
                <w:color w:val="000000"/>
                <w:lang w:val="sl-SI" w:eastAsia="sl-SI"/>
              </w:rPr>
              <w:t>Lepus sp. juv.</w:t>
            </w:r>
          </w:p>
        </w:tc>
        <w:tc>
          <w:tcPr>
            <w:tcW w:w="76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150"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2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c>
          <w:tcPr>
            <w:tcW w:w="95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96"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53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r>
      <w:tr w:rsidR="00794938" w:rsidRPr="00794938" w:rsidTr="00354F95">
        <w:trPr>
          <w:trHeight w:val="297"/>
          <w:jc w:val="center"/>
        </w:trPr>
        <w:tc>
          <w:tcPr>
            <w:tcW w:w="1248" w:type="dxa"/>
            <w:shd w:val="clear" w:color="auto" w:fill="auto"/>
            <w:noWrap/>
            <w:vAlign w:val="bottom"/>
            <w:hideMark/>
          </w:tcPr>
          <w:p w:rsidR="00794938" w:rsidRPr="00794938" w:rsidRDefault="00794938" w:rsidP="00794938">
            <w:pPr>
              <w:spacing w:after="0" w:line="240" w:lineRule="auto"/>
              <w:rPr>
                <w:rFonts w:eastAsia="Times New Roman"/>
                <w:color w:val="000000"/>
                <w:lang w:val="sl-SI" w:eastAsia="sl-SI"/>
              </w:rPr>
            </w:pPr>
            <w:r w:rsidRPr="00794938">
              <w:rPr>
                <w:rFonts w:eastAsia="Times New Roman"/>
                <w:color w:val="000000"/>
                <w:lang w:val="sl-SI" w:eastAsia="sl-SI"/>
              </w:rPr>
              <w:t>Rana sp.</w:t>
            </w:r>
          </w:p>
        </w:tc>
        <w:tc>
          <w:tcPr>
            <w:tcW w:w="76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150"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2</w:t>
            </w:r>
          </w:p>
        </w:tc>
        <w:tc>
          <w:tcPr>
            <w:tcW w:w="82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96"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53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2</w:t>
            </w:r>
          </w:p>
        </w:tc>
      </w:tr>
      <w:tr w:rsidR="00794938" w:rsidRPr="00794938" w:rsidTr="00354F95">
        <w:trPr>
          <w:trHeight w:val="297"/>
          <w:jc w:val="center"/>
        </w:trPr>
        <w:tc>
          <w:tcPr>
            <w:tcW w:w="1248" w:type="dxa"/>
            <w:shd w:val="clear" w:color="auto" w:fill="auto"/>
            <w:noWrap/>
            <w:vAlign w:val="bottom"/>
            <w:hideMark/>
          </w:tcPr>
          <w:p w:rsidR="00794938" w:rsidRPr="00794938" w:rsidRDefault="00794938" w:rsidP="00794938">
            <w:pPr>
              <w:spacing w:after="0" w:line="240" w:lineRule="auto"/>
              <w:rPr>
                <w:rFonts w:eastAsia="Times New Roman"/>
                <w:color w:val="000000"/>
                <w:lang w:val="sl-SI" w:eastAsia="sl-SI"/>
              </w:rPr>
            </w:pPr>
            <w:r w:rsidRPr="00794938">
              <w:rPr>
                <w:rFonts w:eastAsia="Times New Roman"/>
                <w:color w:val="000000"/>
                <w:lang w:val="sl-SI" w:eastAsia="sl-SI"/>
              </w:rPr>
              <w:t>Large beetle sp</w:t>
            </w:r>
          </w:p>
        </w:tc>
        <w:tc>
          <w:tcPr>
            <w:tcW w:w="76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150"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2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96"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53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r>
      <w:tr w:rsidR="00794938" w:rsidRPr="00794938" w:rsidTr="00354F95">
        <w:trPr>
          <w:trHeight w:val="297"/>
          <w:jc w:val="center"/>
        </w:trPr>
        <w:tc>
          <w:tcPr>
            <w:tcW w:w="1248" w:type="dxa"/>
            <w:shd w:val="clear" w:color="auto" w:fill="auto"/>
            <w:noWrap/>
            <w:vAlign w:val="bottom"/>
            <w:hideMark/>
          </w:tcPr>
          <w:p w:rsidR="00794938" w:rsidRPr="00794938" w:rsidRDefault="00794938" w:rsidP="00794938">
            <w:pPr>
              <w:spacing w:after="0" w:line="240" w:lineRule="auto"/>
              <w:rPr>
                <w:rFonts w:eastAsia="Times New Roman"/>
                <w:color w:val="000000"/>
                <w:lang w:val="sl-SI" w:eastAsia="sl-SI"/>
              </w:rPr>
            </w:pPr>
            <w:r w:rsidRPr="00794938">
              <w:rPr>
                <w:rFonts w:eastAsia="Times New Roman"/>
                <w:color w:val="000000"/>
                <w:lang w:val="sl-SI" w:eastAsia="sl-SI"/>
              </w:rPr>
              <w:t>Bombus sp.</w:t>
            </w:r>
          </w:p>
        </w:tc>
        <w:tc>
          <w:tcPr>
            <w:tcW w:w="76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150"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2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96"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53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r>
      <w:tr w:rsidR="00794938" w:rsidRPr="00794938" w:rsidTr="00354F95">
        <w:trPr>
          <w:trHeight w:val="297"/>
          <w:jc w:val="center"/>
        </w:trPr>
        <w:tc>
          <w:tcPr>
            <w:tcW w:w="1248" w:type="dxa"/>
            <w:shd w:val="clear" w:color="auto" w:fill="auto"/>
            <w:noWrap/>
            <w:vAlign w:val="bottom"/>
            <w:hideMark/>
          </w:tcPr>
          <w:p w:rsidR="00794938" w:rsidRPr="00794938" w:rsidRDefault="00794938" w:rsidP="00794938">
            <w:pPr>
              <w:spacing w:after="0" w:line="240" w:lineRule="auto"/>
              <w:rPr>
                <w:rFonts w:eastAsia="Times New Roman"/>
                <w:color w:val="000000"/>
                <w:lang w:val="sl-SI" w:eastAsia="sl-SI"/>
              </w:rPr>
            </w:pPr>
            <w:r w:rsidRPr="00794938">
              <w:rPr>
                <w:rFonts w:eastAsia="Times New Roman"/>
                <w:color w:val="000000"/>
                <w:lang w:val="sl-SI" w:eastAsia="sl-SI"/>
              </w:rPr>
              <w:lastRenderedPageBreak/>
              <w:t>Turdus sp. ad.</w:t>
            </w:r>
          </w:p>
        </w:tc>
        <w:tc>
          <w:tcPr>
            <w:tcW w:w="76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150"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2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c>
          <w:tcPr>
            <w:tcW w:w="885"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96"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53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r>
      <w:tr w:rsidR="00794938" w:rsidRPr="00794938" w:rsidTr="00354F95">
        <w:trPr>
          <w:trHeight w:val="297"/>
          <w:jc w:val="center"/>
        </w:trPr>
        <w:tc>
          <w:tcPr>
            <w:tcW w:w="1248" w:type="dxa"/>
            <w:shd w:val="clear" w:color="auto" w:fill="auto"/>
            <w:noWrap/>
            <w:vAlign w:val="bottom"/>
            <w:hideMark/>
          </w:tcPr>
          <w:p w:rsidR="00794938" w:rsidRPr="00794938" w:rsidRDefault="00794938" w:rsidP="00794938">
            <w:pPr>
              <w:spacing w:after="0" w:line="240" w:lineRule="auto"/>
              <w:rPr>
                <w:rFonts w:eastAsia="Times New Roman"/>
                <w:color w:val="000000"/>
                <w:lang w:val="sl-SI" w:eastAsia="sl-SI"/>
              </w:rPr>
            </w:pPr>
            <w:r w:rsidRPr="00794938">
              <w:rPr>
                <w:rFonts w:eastAsia="Times New Roman"/>
                <w:color w:val="000000"/>
                <w:lang w:val="sl-SI" w:eastAsia="sl-SI"/>
              </w:rPr>
              <w:t>Turdus sp. juv.</w:t>
            </w:r>
          </w:p>
        </w:tc>
        <w:tc>
          <w:tcPr>
            <w:tcW w:w="76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150"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1/2</w:t>
            </w:r>
          </w:p>
        </w:tc>
        <w:tc>
          <w:tcPr>
            <w:tcW w:w="82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96"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53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2</w:t>
            </w:r>
          </w:p>
        </w:tc>
      </w:tr>
      <w:tr w:rsidR="00794938" w:rsidRPr="00794938" w:rsidTr="00354F95">
        <w:trPr>
          <w:trHeight w:val="297"/>
          <w:jc w:val="center"/>
        </w:trPr>
        <w:tc>
          <w:tcPr>
            <w:tcW w:w="1248" w:type="dxa"/>
            <w:shd w:val="clear" w:color="auto" w:fill="auto"/>
            <w:noWrap/>
            <w:vAlign w:val="bottom"/>
            <w:hideMark/>
          </w:tcPr>
          <w:p w:rsidR="00794938" w:rsidRPr="00794938" w:rsidRDefault="00794938" w:rsidP="00794938">
            <w:pPr>
              <w:spacing w:after="0" w:line="240" w:lineRule="auto"/>
              <w:rPr>
                <w:rFonts w:eastAsia="Times New Roman"/>
                <w:color w:val="000000"/>
                <w:lang w:val="sl-SI" w:eastAsia="sl-SI"/>
              </w:rPr>
            </w:pPr>
            <w:r w:rsidRPr="00794938">
              <w:rPr>
                <w:rFonts w:eastAsia="Times New Roman"/>
                <w:color w:val="000000"/>
                <w:lang w:val="sl-SI" w:eastAsia="sl-SI"/>
              </w:rPr>
              <w:t>Great tit- size</w:t>
            </w:r>
          </w:p>
        </w:tc>
        <w:tc>
          <w:tcPr>
            <w:tcW w:w="76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c>
          <w:tcPr>
            <w:tcW w:w="1150"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1/2</w:t>
            </w:r>
          </w:p>
        </w:tc>
        <w:tc>
          <w:tcPr>
            <w:tcW w:w="82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96"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53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r>
      <w:tr w:rsidR="00794938" w:rsidRPr="00794938" w:rsidTr="00354F95">
        <w:trPr>
          <w:trHeight w:val="297"/>
          <w:jc w:val="center"/>
        </w:trPr>
        <w:tc>
          <w:tcPr>
            <w:tcW w:w="1248" w:type="dxa"/>
            <w:shd w:val="clear" w:color="auto" w:fill="auto"/>
            <w:noWrap/>
            <w:vAlign w:val="bottom"/>
            <w:hideMark/>
          </w:tcPr>
          <w:p w:rsidR="00794938" w:rsidRPr="00794938" w:rsidRDefault="00794938" w:rsidP="00794938">
            <w:pPr>
              <w:spacing w:after="0" w:line="240" w:lineRule="auto"/>
              <w:rPr>
                <w:rFonts w:eastAsia="Times New Roman"/>
                <w:color w:val="000000"/>
                <w:lang w:val="sl-SI" w:eastAsia="sl-SI"/>
              </w:rPr>
            </w:pPr>
            <w:r w:rsidRPr="00794938">
              <w:rPr>
                <w:rFonts w:eastAsia="Times New Roman"/>
                <w:color w:val="000000"/>
                <w:lang w:val="sl-SI" w:eastAsia="sl-SI"/>
              </w:rPr>
              <w:t>Scolopax</w:t>
            </w:r>
          </w:p>
        </w:tc>
        <w:tc>
          <w:tcPr>
            <w:tcW w:w="76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150"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1/1</w:t>
            </w:r>
          </w:p>
        </w:tc>
        <w:tc>
          <w:tcPr>
            <w:tcW w:w="82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c>
          <w:tcPr>
            <w:tcW w:w="1096"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53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r w:rsidRPr="00794938">
              <w:rPr>
                <w:rFonts w:eastAsia="Times New Roman"/>
                <w:color w:val="000000"/>
                <w:lang w:val="sl-SI" w:eastAsia="sl-SI"/>
              </w:rPr>
              <w:t>1</w:t>
            </w:r>
          </w:p>
        </w:tc>
      </w:tr>
      <w:tr w:rsidR="00794938" w:rsidRPr="00794938" w:rsidTr="00354F95">
        <w:trPr>
          <w:trHeight w:val="297"/>
          <w:jc w:val="center"/>
        </w:trPr>
        <w:tc>
          <w:tcPr>
            <w:tcW w:w="1248" w:type="dxa"/>
            <w:shd w:val="clear" w:color="auto" w:fill="auto"/>
            <w:noWrap/>
            <w:vAlign w:val="bottom"/>
            <w:hideMark/>
          </w:tcPr>
          <w:p w:rsidR="00794938" w:rsidRPr="00794938" w:rsidRDefault="00794938" w:rsidP="00794938">
            <w:pPr>
              <w:spacing w:after="0" w:line="240" w:lineRule="auto"/>
              <w:rPr>
                <w:rFonts w:eastAsia="Times New Roman"/>
                <w:color w:val="000000"/>
                <w:lang w:val="sl-SI" w:eastAsia="sl-SI"/>
              </w:rPr>
            </w:pPr>
            <w:r w:rsidRPr="00794938">
              <w:rPr>
                <w:rFonts w:eastAsia="Times New Roman"/>
                <w:color w:val="000000"/>
                <w:lang w:val="sl-SI" w:eastAsia="sl-SI"/>
              </w:rPr>
              <w:t>Material, total</w:t>
            </w:r>
          </w:p>
        </w:tc>
        <w:tc>
          <w:tcPr>
            <w:tcW w:w="76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150"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2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957"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885"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96"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038" w:type="dxa"/>
            <w:shd w:val="clear" w:color="auto" w:fill="auto"/>
            <w:noWrap/>
            <w:vAlign w:val="bottom"/>
            <w:hideMark/>
          </w:tcPr>
          <w:p w:rsidR="00794938" w:rsidRPr="00794938" w:rsidRDefault="00794938" w:rsidP="00794938">
            <w:pPr>
              <w:spacing w:after="0" w:line="240" w:lineRule="auto"/>
              <w:jc w:val="center"/>
              <w:rPr>
                <w:rFonts w:eastAsia="Times New Roman"/>
                <w:color w:val="000000"/>
                <w:lang w:val="sl-SI" w:eastAsia="sl-SI"/>
              </w:rPr>
            </w:pPr>
          </w:p>
        </w:tc>
        <w:tc>
          <w:tcPr>
            <w:tcW w:w="1537" w:type="dxa"/>
            <w:shd w:val="clear" w:color="auto" w:fill="auto"/>
            <w:noWrap/>
            <w:vAlign w:val="bottom"/>
            <w:hideMark/>
          </w:tcPr>
          <w:p w:rsidR="00794938" w:rsidRPr="00794938" w:rsidRDefault="00794938" w:rsidP="00794938">
            <w:pPr>
              <w:spacing w:after="0" w:line="240" w:lineRule="auto"/>
              <w:jc w:val="center"/>
              <w:rPr>
                <w:rFonts w:eastAsia="Times New Roman"/>
                <w:color w:val="FF0000"/>
                <w:lang w:val="sl-SI" w:eastAsia="sl-SI"/>
              </w:rPr>
            </w:pPr>
            <w:r w:rsidRPr="00794938">
              <w:rPr>
                <w:rFonts w:eastAsia="Times New Roman"/>
                <w:color w:val="FF0000"/>
                <w:lang w:val="sl-SI" w:eastAsia="sl-SI"/>
              </w:rPr>
              <w:t>16</w:t>
            </w:r>
          </w:p>
        </w:tc>
      </w:tr>
    </w:tbl>
    <w:p w:rsidR="00A8612A" w:rsidRDefault="00A8612A" w:rsidP="00F042A7">
      <w:pPr>
        <w:jc w:val="both"/>
        <w:rPr>
          <w:rFonts w:ascii="Times New Roman" w:hAnsi="Times New Roman"/>
          <w:sz w:val="24"/>
          <w:szCs w:val="24"/>
        </w:rPr>
      </w:pPr>
    </w:p>
    <w:p w:rsidR="006F6835" w:rsidRPr="004556F4" w:rsidRDefault="006F6835" w:rsidP="0099519D">
      <w:pPr>
        <w:pStyle w:val="Caption"/>
        <w:jc w:val="both"/>
        <w:rPr>
          <w:color w:val="000000" w:themeColor="text1"/>
        </w:rPr>
      </w:pPr>
    </w:p>
    <w:p w:rsidR="006F6835" w:rsidRDefault="00354F95" w:rsidP="00866143">
      <w:pPr>
        <w:pStyle w:val="Heading2"/>
        <w:numPr>
          <w:ilvl w:val="0"/>
          <w:numId w:val="1"/>
        </w:numPr>
        <w:rPr>
          <w:color w:val="000000" w:themeColor="text1"/>
        </w:rPr>
      </w:pPr>
      <w:r w:rsidRPr="00BA26CF">
        <w:rPr>
          <w:color w:val="000000" w:themeColor="text1"/>
        </w:rPr>
        <w:t>Future</w:t>
      </w:r>
      <w:r w:rsidR="00BA26CF" w:rsidRPr="00BA26CF">
        <w:rPr>
          <w:color w:val="000000" w:themeColor="text1"/>
        </w:rPr>
        <w:t xml:space="preserve"> collaboration with host institution</w:t>
      </w:r>
    </w:p>
    <w:p w:rsidR="00B957E6" w:rsidRPr="00ED7FC2" w:rsidRDefault="00ED7FC2" w:rsidP="00022900">
      <w:pPr>
        <w:jc w:val="both"/>
        <w:rPr>
          <w:rFonts w:ascii="Times New Roman" w:hAnsi="Times New Roman"/>
          <w:sz w:val="24"/>
          <w:szCs w:val="24"/>
        </w:rPr>
      </w:pPr>
      <w:r w:rsidRPr="00ED7FC2">
        <w:rPr>
          <w:rFonts w:ascii="Times New Roman" w:hAnsi="Times New Roman"/>
          <w:sz w:val="24"/>
          <w:szCs w:val="24"/>
        </w:rPr>
        <w:t>In the future I would like to work with other birds of prey and owl</w:t>
      </w:r>
      <w:r>
        <w:rPr>
          <w:rFonts w:ascii="Times New Roman" w:hAnsi="Times New Roman"/>
          <w:sz w:val="24"/>
          <w:szCs w:val="24"/>
        </w:rPr>
        <w:t xml:space="preserve">s. I'm interested in </w:t>
      </w:r>
      <w:r w:rsidR="00F43D95">
        <w:rPr>
          <w:rFonts w:ascii="Times New Roman" w:hAnsi="Times New Roman"/>
          <w:sz w:val="24"/>
          <w:szCs w:val="24"/>
        </w:rPr>
        <w:t xml:space="preserve">the </w:t>
      </w:r>
      <w:r>
        <w:rPr>
          <w:rFonts w:ascii="Times New Roman" w:hAnsi="Times New Roman"/>
          <w:sz w:val="24"/>
          <w:szCs w:val="24"/>
        </w:rPr>
        <w:t>diet of Tawny owl (</w:t>
      </w:r>
      <w:proofErr w:type="spellStart"/>
      <w:r w:rsidRPr="00ED7FC2">
        <w:rPr>
          <w:rFonts w:ascii="Times New Roman" w:hAnsi="Times New Roman"/>
          <w:i/>
          <w:sz w:val="24"/>
          <w:szCs w:val="24"/>
        </w:rPr>
        <w:t>Strix</w:t>
      </w:r>
      <w:proofErr w:type="spellEnd"/>
      <w:r w:rsidRPr="00ED7FC2">
        <w:rPr>
          <w:rFonts w:ascii="Times New Roman" w:hAnsi="Times New Roman"/>
          <w:i/>
          <w:sz w:val="24"/>
          <w:szCs w:val="24"/>
        </w:rPr>
        <w:t xml:space="preserve"> </w:t>
      </w:r>
      <w:proofErr w:type="spellStart"/>
      <w:r w:rsidRPr="00ED7FC2">
        <w:rPr>
          <w:rFonts w:ascii="Times New Roman" w:hAnsi="Times New Roman"/>
          <w:i/>
          <w:sz w:val="24"/>
          <w:szCs w:val="24"/>
        </w:rPr>
        <w:t>uralensis</w:t>
      </w:r>
      <w:proofErr w:type="spellEnd"/>
      <w:r>
        <w:rPr>
          <w:rFonts w:ascii="Times New Roman" w:hAnsi="Times New Roman"/>
          <w:sz w:val="24"/>
          <w:szCs w:val="24"/>
        </w:rPr>
        <w:t>), Eagle owl (</w:t>
      </w:r>
      <w:r w:rsidRPr="00ED7FC2">
        <w:rPr>
          <w:rFonts w:ascii="Times New Roman" w:hAnsi="Times New Roman"/>
          <w:i/>
          <w:sz w:val="24"/>
          <w:szCs w:val="24"/>
        </w:rPr>
        <w:t>Bubo bubo</w:t>
      </w:r>
      <w:r>
        <w:rPr>
          <w:rFonts w:ascii="Times New Roman" w:hAnsi="Times New Roman"/>
          <w:sz w:val="24"/>
          <w:szCs w:val="24"/>
        </w:rPr>
        <w:t>) and osprey (</w:t>
      </w:r>
      <w:proofErr w:type="spellStart"/>
      <w:r w:rsidRPr="00ED7FC2">
        <w:rPr>
          <w:rFonts w:ascii="Times New Roman" w:hAnsi="Times New Roman"/>
          <w:i/>
          <w:sz w:val="24"/>
          <w:szCs w:val="24"/>
        </w:rPr>
        <w:t>Pandion</w:t>
      </w:r>
      <w:proofErr w:type="spellEnd"/>
      <w:r w:rsidRPr="00ED7FC2">
        <w:rPr>
          <w:rFonts w:ascii="Times New Roman" w:hAnsi="Times New Roman"/>
          <w:i/>
          <w:sz w:val="24"/>
          <w:szCs w:val="24"/>
        </w:rPr>
        <w:t xml:space="preserve"> </w:t>
      </w:r>
      <w:proofErr w:type="spellStart"/>
      <w:r w:rsidRPr="00ED7FC2">
        <w:rPr>
          <w:rFonts w:ascii="Times New Roman" w:hAnsi="Times New Roman"/>
          <w:i/>
          <w:sz w:val="24"/>
          <w:szCs w:val="24"/>
        </w:rPr>
        <w:t>haliaetus</w:t>
      </w:r>
      <w:proofErr w:type="spellEnd"/>
      <w:r w:rsidR="004556F4">
        <w:rPr>
          <w:rFonts w:ascii="Times New Roman" w:hAnsi="Times New Roman"/>
          <w:sz w:val="24"/>
          <w:szCs w:val="24"/>
        </w:rPr>
        <w:t xml:space="preserve">), hence Finland seems proper country for comparison with Slovenia, despite the fact we can see osprey in our country just on migration. </w:t>
      </w:r>
    </w:p>
    <w:p w:rsidR="00866143" w:rsidRDefault="00866143" w:rsidP="00866143">
      <w:pPr>
        <w:pStyle w:val="Heading2"/>
        <w:numPr>
          <w:ilvl w:val="0"/>
          <w:numId w:val="1"/>
        </w:numPr>
        <w:rPr>
          <w:color w:val="000000" w:themeColor="text1"/>
        </w:rPr>
      </w:pPr>
      <w:r w:rsidRPr="00866143">
        <w:rPr>
          <w:color w:val="000000" w:themeColor="text1"/>
        </w:rPr>
        <w:t>Literature</w:t>
      </w:r>
    </w:p>
    <w:p w:rsidR="00FA5963" w:rsidRPr="00FA5963" w:rsidRDefault="00FA5963" w:rsidP="00BF3602">
      <w:pPr>
        <w:jc w:val="both"/>
        <w:rPr>
          <w:rFonts w:ascii="Times New Roman" w:hAnsi="Times New Roman"/>
          <w:sz w:val="24"/>
          <w:szCs w:val="24"/>
        </w:rPr>
      </w:pPr>
      <w:r w:rsidRPr="00FA5963">
        <w:rPr>
          <w:rFonts w:ascii="Times New Roman" w:hAnsi="Times New Roman"/>
          <w:sz w:val="24"/>
          <w:szCs w:val="24"/>
        </w:rPr>
        <w:t xml:space="preserve">Hansson L. </w:t>
      </w:r>
      <w:proofErr w:type="gramStart"/>
      <w:r w:rsidRPr="00FA5963">
        <w:rPr>
          <w:rFonts w:ascii="Times New Roman" w:hAnsi="Times New Roman"/>
          <w:sz w:val="24"/>
          <w:szCs w:val="24"/>
        </w:rPr>
        <w:t xml:space="preserve">And </w:t>
      </w:r>
      <w:proofErr w:type="spellStart"/>
      <w:r w:rsidRPr="00FA5963">
        <w:rPr>
          <w:rFonts w:ascii="Times New Roman" w:hAnsi="Times New Roman"/>
          <w:sz w:val="24"/>
          <w:szCs w:val="24"/>
        </w:rPr>
        <w:t>Henttonen</w:t>
      </w:r>
      <w:proofErr w:type="spellEnd"/>
      <w:r w:rsidRPr="00FA5963">
        <w:rPr>
          <w:rFonts w:ascii="Times New Roman" w:hAnsi="Times New Roman"/>
          <w:sz w:val="24"/>
          <w:szCs w:val="24"/>
        </w:rPr>
        <w:t xml:space="preserve"> H. 1985.</w:t>
      </w:r>
      <w:proofErr w:type="gramEnd"/>
      <w:r w:rsidRPr="00FA5963">
        <w:rPr>
          <w:rFonts w:ascii="Times New Roman" w:hAnsi="Times New Roman"/>
          <w:sz w:val="24"/>
          <w:szCs w:val="24"/>
        </w:rPr>
        <w:t xml:space="preserve">  Gradients in density variations of small rodents: the importance of latitude and snow cover. </w:t>
      </w:r>
      <w:proofErr w:type="spellStart"/>
      <w:r w:rsidRPr="00FA5963">
        <w:rPr>
          <w:rFonts w:ascii="Times New Roman" w:hAnsi="Times New Roman"/>
          <w:sz w:val="24"/>
          <w:szCs w:val="24"/>
        </w:rPr>
        <w:t>Oecologia</w:t>
      </w:r>
      <w:proofErr w:type="spellEnd"/>
      <w:r w:rsidRPr="00FA5963">
        <w:rPr>
          <w:rFonts w:ascii="Times New Roman" w:hAnsi="Times New Roman"/>
          <w:sz w:val="24"/>
          <w:szCs w:val="24"/>
        </w:rPr>
        <w:t xml:space="preserve"> (Berlin) 67: 394-402.</w:t>
      </w:r>
    </w:p>
    <w:p w:rsidR="00FA5963" w:rsidRPr="00FA5963" w:rsidRDefault="00FA5963" w:rsidP="00BF3602">
      <w:pPr>
        <w:jc w:val="both"/>
        <w:rPr>
          <w:rFonts w:ascii="Times New Roman" w:hAnsi="Times New Roman"/>
          <w:sz w:val="24"/>
          <w:szCs w:val="24"/>
        </w:rPr>
      </w:pPr>
      <w:proofErr w:type="spellStart"/>
      <w:proofErr w:type="gramStart"/>
      <w:r w:rsidRPr="00FA5963">
        <w:rPr>
          <w:rFonts w:ascii="Times New Roman" w:hAnsi="Times New Roman"/>
          <w:sz w:val="24"/>
          <w:szCs w:val="24"/>
        </w:rPr>
        <w:t>Hirshfield</w:t>
      </w:r>
      <w:proofErr w:type="spellEnd"/>
      <w:r w:rsidRPr="00FA5963">
        <w:rPr>
          <w:rFonts w:ascii="Times New Roman" w:hAnsi="Times New Roman"/>
          <w:sz w:val="24"/>
          <w:szCs w:val="24"/>
        </w:rPr>
        <w:t xml:space="preserve"> M.F. and </w:t>
      </w:r>
      <w:proofErr w:type="spellStart"/>
      <w:r w:rsidRPr="00FA5963">
        <w:rPr>
          <w:rFonts w:ascii="Times New Roman" w:hAnsi="Times New Roman"/>
          <w:sz w:val="24"/>
          <w:szCs w:val="24"/>
        </w:rPr>
        <w:t>Tinckle</w:t>
      </w:r>
      <w:proofErr w:type="spellEnd"/>
      <w:r w:rsidRPr="00FA5963">
        <w:rPr>
          <w:rFonts w:ascii="Times New Roman" w:hAnsi="Times New Roman"/>
          <w:sz w:val="24"/>
          <w:szCs w:val="24"/>
        </w:rPr>
        <w:t xml:space="preserve"> D.W. 1975.</w:t>
      </w:r>
      <w:proofErr w:type="gramEnd"/>
      <w:r w:rsidRPr="00FA5963">
        <w:rPr>
          <w:rFonts w:ascii="Times New Roman" w:hAnsi="Times New Roman"/>
          <w:sz w:val="24"/>
          <w:szCs w:val="24"/>
        </w:rPr>
        <w:t xml:space="preserve"> </w:t>
      </w:r>
      <w:proofErr w:type="gramStart"/>
      <w:r w:rsidRPr="00FA5963">
        <w:rPr>
          <w:rFonts w:ascii="Times New Roman" w:hAnsi="Times New Roman"/>
          <w:sz w:val="24"/>
          <w:szCs w:val="24"/>
        </w:rPr>
        <w:t>Natural selection and evolutions of reproductive effort.</w:t>
      </w:r>
      <w:proofErr w:type="gramEnd"/>
      <w:r w:rsidRPr="00FA5963">
        <w:rPr>
          <w:rFonts w:ascii="Times New Roman" w:hAnsi="Times New Roman"/>
          <w:sz w:val="24"/>
          <w:szCs w:val="24"/>
        </w:rPr>
        <w:t xml:space="preserve"> </w:t>
      </w:r>
      <w:proofErr w:type="gramStart"/>
      <w:r w:rsidRPr="00FA5963">
        <w:rPr>
          <w:rFonts w:ascii="Times New Roman" w:hAnsi="Times New Roman"/>
          <w:sz w:val="24"/>
          <w:szCs w:val="24"/>
        </w:rPr>
        <w:t xml:space="preserve">Proc. Nat. Acad. Sci. USA 72 </w:t>
      </w:r>
      <w:proofErr w:type="spellStart"/>
      <w:r w:rsidRPr="00FA5963">
        <w:rPr>
          <w:rFonts w:ascii="Times New Roman" w:hAnsi="Times New Roman"/>
          <w:sz w:val="24"/>
          <w:szCs w:val="24"/>
        </w:rPr>
        <w:t>72</w:t>
      </w:r>
      <w:proofErr w:type="spellEnd"/>
      <w:r w:rsidRPr="00FA5963">
        <w:rPr>
          <w:rFonts w:ascii="Times New Roman" w:hAnsi="Times New Roman"/>
          <w:sz w:val="24"/>
          <w:szCs w:val="24"/>
        </w:rPr>
        <w:t>: 2227-2231.</w:t>
      </w:r>
      <w:proofErr w:type="gramEnd"/>
      <w:r w:rsidRPr="00FA5963">
        <w:rPr>
          <w:rFonts w:ascii="Times New Roman" w:hAnsi="Times New Roman"/>
          <w:sz w:val="24"/>
          <w:szCs w:val="24"/>
        </w:rPr>
        <w:t xml:space="preserve"> </w:t>
      </w:r>
    </w:p>
    <w:p w:rsidR="000344AE" w:rsidRPr="00FA5963" w:rsidRDefault="000344AE" w:rsidP="00BF3602">
      <w:pPr>
        <w:jc w:val="both"/>
        <w:rPr>
          <w:rFonts w:ascii="Times New Roman" w:hAnsi="Times New Roman"/>
          <w:color w:val="000000"/>
          <w:sz w:val="24"/>
          <w:szCs w:val="24"/>
          <w:shd w:val="clear" w:color="auto" w:fill="FFFFFF"/>
        </w:rPr>
      </w:pPr>
      <w:proofErr w:type="spellStart"/>
      <w:r w:rsidRPr="00FA5963">
        <w:rPr>
          <w:rFonts w:ascii="Times New Roman" w:hAnsi="Times New Roman"/>
          <w:sz w:val="24"/>
          <w:szCs w:val="24"/>
        </w:rPr>
        <w:t>Kalela</w:t>
      </w:r>
      <w:proofErr w:type="spellEnd"/>
      <w:r w:rsidRPr="00FA5963">
        <w:rPr>
          <w:rFonts w:ascii="Times New Roman" w:hAnsi="Times New Roman"/>
          <w:sz w:val="24"/>
          <w:szCs w:val="24"/>
        </w:rPr>
        <w:t xml:space="preserve"> O. 1962. </w:t>
      </w:r>
      <w:proofErr w:type="gramStart"/>
      <w:r w:rsidRPr="00FA5963">
        <w:rPr>
          <w:rFonts w:ascii="Times New Roman" w:hAnsi="Times New Roman"/>
          <w:sz w:val="24"/>
          <w:szCs w:val="24"/>
        </w:rPr>
        <w:t>On the fluctuations in the numbers of arctic and boreal small rodents as a problem of productions biology.</w:t>
      </w:r>
      <w:proofErr w:type="gramEnd"/>
      <w:r w:rsidRPr="00FA5963">
        <w:rPr>
          <w:rFonts w:ascii="Times New Roman" w:hAnsi="Times New Roman"/>
          <w:sz w:val="24"/>
          <w:szCs w:val="24"/>
        </w:rPr>
        <w:t xml:space="preserve"> Ann. Acad. Sci. </w:t>
      </w:r>
      <w:proofErr w:type="spellStart"/>
      <w:r w:rsidRPr="00FA5963">
        <w:rPr>
          <w:rFonts w:ascii="Times New Roman" w:hAnsi="Times New Roman"/>
          <w:sz w:val="24"/>
          <w:szCs w:val="24"/>
        </w:rPr>
        <w:t>Fennicac</w:t>
      </w:r>
      <w:proofErr w:type="spellEnd"/>
      <w:r w:rsidRPr="00FA5963">
        <w:rPr>
          <w:rFonts w:ascii="Times New Roman" w:hAnsi="Times New Roman"/>
          <w:sz w:val="24"/>
          <w:szCs w:val="24"/>
        </w:rPr>
        <w:t xml:space="preserve">.  </w:t>
      </w:r>
      <w:proofErr w:type="gramStart"/>
      <w:r w:rsidRPr="00FA5963">
        <w:rPr>
          <w:rFonts w:ascii="Times New Roman" w:hAnsi="Times New Roman"/>
          <w:sz w:val="24"/>
          <w:szCs w:val="24"/>
        </w:rPr>
        <w:t>A</w:t>
      </w:r>
      <w:proofErr w:type="gramEnd"/>
      <w:r w:rsidRPr="00FA5963">
        <w:rPr>
          <w:rFonts w:ascii="Times New Roman" w:hAnsi="Times New Roman"/>
          <w:sz w:val="24"/>
          <w:szCs w:val="24"/>
        </w:rPr>
        <w:t xml:space="preserve"> </w:t>
      </w:r>
      <w:r w:rsidRPr="00FA5963">
        <w:rPr>
          <w:rStyle w:val="apple-converted-space"/>
          <w:rFonts w:ascii="Times New Roman" w:hAnsi="Times New Roman"/>
          <w:color w:val="000000"/>
          <w:sz w:val="24"/>
          <w:szCs w:val="24"/>
          <w:shd w:val="clear" w:color="auto" w:fill="FFFFFF"/>
        </w:rPr>
        <w:t> </w:t>
      </w:r>
      <w:r w:rsidRPr="00FA5963">
        <w:rPr>
          <w:rFonts w:ascii="Times New Roman" w:hAnsi="Times New Roman"/>
          <w:color w:val="000000"/>
          <w:sz w:val="24"/>
          <w:szCs w:val="24"/>
          <w:shd w:val="clear" w:color="auto" w:fill="FFFFFF"/>
        </w:rPr>
        <w:t>IV 66:1-38.</w:t>
      </w:r>
    </w:p>
    <w:p w:rsidR="00FA5963" w:rsidRPr="00FA5963" w:rsidRDefault="00FA5963" w:rsidP="00BF3602">
      <w:pPr>
        <w:jc w:val="both"/>
        <w:rPr>
          <w:rFonts w:ascii="Times New Roman" w:hAnsi="Times New Roman"/>
          <w:sz w:val="24"/>
          <w:szCs w:val="24"/>
        </w:rPr>
      </w:pPr>
      <w:proofErr w:type="spellStart"/>
      <w:r w:rsidRPr="00FA5963">
        <w:rPr>
          <w:rFonts w:ascii="Times New Roman" w:hAnsi="Times New Roman"/>
          <w:sz w:val="24"/>
          <w:szCs w:val="24"/>
        </w:rPr>
        <w:t>Korpimäki</w:t>
      </w:r>
      <w:proofErr w:type="spellEnd"/>
      <w:r w:rsidRPr="00FA5963">
        <w:rPr>
          <w:rFonts w:ascii="Times New Roman" w:hAnsi="Times New Roman"/>
          <w:sz w:val="24"/>
          <w:szCs w:val="24"/>
        </w:rPr>
        <w:t xml:space="preserve"> E. 1986. </w:t>
      </w:r>
      <w:proofErr w:type="gramStart"/>
      <w:r w:rsidRPr="00FA5963">
        <w:rPr>
          <w:rFonts w:ascii="Times New Roman" w:hAnsi="Times New Roman"/>
          <w:sz w:val="24"/>
          <w:szCs w:val="24"/>
        </w:rPr>
        <w:t xml:space="preserve">Niche relationships and life-history tactics of three sympatric </w:t>
      </w:r>
      <w:proofErr w:type="spellStart"/>
      <w:r w:rsidRPr="00FA5963">
        <w:rPr>
          <w:rFonts w:ascii="Times New Roman" w:hAnsi="Times New Roman"/>
          <w:sz w:val="24"/>
          <w:szCs w:val="24"/>
        </w:rPr>
        <w:t>Strix</w:t>
      </w:r>
      <w:proofErr w:type="spellEnd"/>
      <w:r w:rsidRPr="00FA5963">
        <w:rPr>
          <w:rFonts w:ascii="Times New Roman" w:hAnsi="Times New Roman"/>
          <w:sz w:val="24"/>
          <w:szCs w:val="24"/>
        </w:rPr>
        <w:t xml:space="preserve"> owl species in Finland.</w:t>
      </w:r>
      <w:proofErr w:type="gramEnd"/>
      <w:r w:rsidRPr="00FA5963">
        <w:rPr>
          <w:rFonts w:ascii="Times New Roman" w:hAnsi="Times New Roman"/>
          <w:sz w:val="24"/>
          <w:szCs w:val="24"/>
        </w:rPr>
        <w:t xml:space="preserve"> </w:t>
      </w:r>
      <w:proofErr w:type="spellStart"/>
      <w:r w:rsidRPr="00FA5963">
        <w:rPr>
          <w:rFonts w:ascii="Times New Roman" w:hAnsi="Times New Roman"/>
          <w:sz w:val="24"/>
          <w:szCs w:val="24"/>
        </w:rPr>
        <w:t>Ornis</w:t>
      </w:r>
      <w:proofErr w:type="spellEnd"/>
      <w:r w:rsidRPr="00FA5963">
        <w:rPr>
          <w:rFonts w:ascii="Times New Roman" w:hAnsi="Times New Roman"/>
          <w:sz w:val="24"/>
          <w:szCs w:val="24"/>
        </w:rPr>
        <w:t xml:space="preserve"> Scand. 17: 126-132.</w:t>
      </w:r>
    </w:p>
    <w:p w:rsidR="00022900" w:rsidRPr="00FA5963" w:rsidRDefault="00022900" w:rsidP="00BF3602">
      <w:pPr>
        <w:jc w:val="both"/>
        <w:rPr>
          <w:rFonts w:ascii="Times New Roman" w:hAnsi="Times New Roman"/>
          <w:sz w:val="24"/>
          <w:szCs w:val="24"/>
        </w:rPr>
      </w:pPr>
      <w:proofErr w:type="spellStart"/>
      <w:r w:rsidRPr="00FA5963">
        <w:rPr>
          <w:rFonts w:ascii="Times New Roman" w:hAnsi="Times New Roman"/>
          <w:sz w:val="24"/>
          <w:szCs w:val="24"/>
        </w:rPr>
        <w:t>Korpimäki</w:t>
      </w:r>
      <w:proofErr w:type="spellEnd"/>
      <w:r w:rsidRPr="00FA5963">
        <w:rPr>
          <w:rFonts w:ascii="Times New Roman" w:hAnsi="Times New Roman"/>
          <w:sz w:val="24"/>
          <w:szCs w:val="24"/>
        </w:rPr>
        <w:t xml:space="preserve"> E. and </w:t>
      </w:r>
      <w:proofErr w:type="spellStart"/>
      <w:r w:rsidRPr="00FA5963">
        <w:rPr>
          <w:rFonts w:ascii="Times New Roman" w:hAnsi="Times New Roman"/>
          <w:sz w:val="24"/>
          <w:szCs w:val="24"/>
        </w:rPr>
        <w:t>Sulkava</w:t>
      </w:r>
      <w:proofErr w:type="spellEnd"/>
      <w:r w:rsidRPr="00FA5963">
        <w:rPr>
          <w:rFonts w:ascii="Times New Roman" w:hAnsi="Times New Roman"/>
          <w:sz w:val="24"/>
          <w:szCs w:val="24"/>
        </w:rPr>
        <w:t xml:space="preserve"> S. 1987: Diet and breeding performance of Ural Owls </w:t>
      </w:r>
      <w:proofErr w:type="spellStart"/>
      <w:r w:rsidRPr="00FA5963">
        <w:rPr>
          <w:rFonts w:ascii="Times New Roman" w:hAnsi="Times New Roman"/>
          <w:sz w:val="24"/>
          <w:szCs w:val="24"/>
        </w:rPr>
        <w:t>Strix</w:t>
      </w:r>
      <w:proofErr w:type="spellEnd"/>
      <w:r w:rsidRPr="00FA5963">
        <w:rPr>
          <w:rFonts w:ascii="Times New Roman" w:hAnsi="Times New Roman"/>
          <w:sz w:val="24"/>
          <w:szCs w:val="24"/>
        </w:rPr>
        <w:t xml:space="preserve"> </w:t>
      </w:r>
      <w:proofErr w:type="spellStart"/>
      <w:r w:rsidRPr="00FA5963">
        <w:rPr>
          <w:rFonts w:ascii="Times New Roman" w:hAnsi="Times New Roman"/>
          <w:sz w:val="24"/>
          <w:szCs w:val="24"/>
        </w:rPr>
        <w:t>Uralensis</w:t>
      </w:r>
      <w:proofErr w:type="spellEnd"/>
      <w:r w:rsidRPr="00FA5963">
        <w:rPr>
          <w:rFonts w:ascii="Times New Roman" w:hAnsi="Times New Roman"/>
          <w:sz w:val="24"/>
          <w:szCs w:val="24"/>
        </w:rPr>
        <w:t xml:space="preserve"> under fluctuating food conditions. </w:t>
      </w:r>
      <w:proofErr w:type="spellStart"/>
      <w:proofErr w:type="gramStart"/>
      <w:r w:rsidRPr="00FA5963">
        <w:rPr>
          <w:rFonts w:ascii="Times New Roman" w:hAnsi="Times New Roman"/>
          <w:sz w:val="24"/>
          <w:szCs w:val="24"/>
        </w:rPr>
        <w:t>Ornis</w:t>
      </w:r>
      <w:proofErr w:type="spellEnd"/>
      <w:r w:rsidRPr="00FA5963">
        <w:rPr>
          <w:rFonts w:ascii="Times New Roman" w:hAnsi="Times New Roman"/>
          <w:sz w:val="24"/>
          <w:szCs w:val="24"/>
        </w:rPr>
        <w:t xml:space="preserve">  </w:t>
      </w:r>
      <w:proofErr w:type="spellStart"/>
      <w:r w:rsidRPr="00FA5963">
        <w:rPr>
          <w:rFonts w:ascii="Times New Roman" w:hAnsi="Times New Roman"/>
          <w:sz w:val="24"/>
          <w:szCs w:val="24"/>
        </w:rPr>
        <w:t>Fennica</w:t>
      </w:r>
      <w:proofErr w:type="spellEnd"/>
      <w:proofErr w:type="gramEnd"/>
      <w:r w:rsidRPr="00FA5963">
        <w:rPr>
          <w:rFonts w:ascii="Times New Roman" w:hAnsi="Times New Roman"/>
          <w:sz w:val="24"/>
          <w:szCs w:val="24"/>
        </w:rPr>
        <w:t xml:space="preserve"> 64: 57-66.</w:t>
      </w:r>
    </w:p>
    <w:p w:rsidR="000344AE" w:rsidRPr="00FA5963" w:rsidRDefault="000344AE" w:rsidP="00BF3602">
      <w:pPr>
        <w:jc w:val="both"/>
        <w:rPr>
          <w:rFonts w:ascii="Times New Roman" w:hAnsi="Times New Roman"/>
          <w:sz w:val="24"/>
          <w:szCs w:val="24"/>
        </w:rPr>
      </w:pPr>
      <w:r w:rsidRPr="00FA5963">
        <w:rPr>
          <w:rFonts w:ascii="Times New Roman" w:hAnsi="Times New Roman"/>
          <w:sz w:val="24"/>
          <w:szCs w:val="24"/>
        </w:rPr>
        <w:t xml:space="preserve">Lundberg A. 1976. Breeding success and prey availability in </w:t>
      </w:r>
      <w:proofErr w:type="gramStart"/>
      <w:r w:rsidRPr="00FA5963">
        <w:rPr>
          <w:rFonts w:ascii="Times New Roman" w:hAnsi="Times New Roman"/>
          <w:sz w:val="24"/>
          <w:szCs w:val="24"/>
        </w:rPr>
        <w:t>a</w:t>
      </w:r>
      <w:proofErr w:type="gramEnd"/>
      <w:r w:rsidRPr="00FA5963">
        <w:rPr>
          <w:rFonts w:ascii="Times New Roman" w:hAnsi="Times New Roman"/>
          <w:sz w:val="24"/>
          <w:szCs w:val="24"/>
        </w:rPr>
        <w:t xml:space="preserve"> Ural Owl </w:t>
      </w:r>
      <w:proofErr w:type="spellStart"/>
      <w:r w:rsidRPr="00FA5963">
        <w:rPr>
          <w:rFonts w:ascii="Times New Roman" w:hAnsi="Times New Roman"/>
          <w:sz w:val="24"/>
          <w:szCs w:val="24"/>
        </w:rPr>
        <w:t>Strix</w:t>
      </w:r>
      <w:proofErr w:type="spellEnd"/>
      <w:r w:rsidRPr="00FA5963">
        <w:rPr>
          <w:rFonts w:ascii="Times New Roman" w:hAnsi="Times New Roman"/>
          <w:sz w:val="24"/>
          <w:szCs w:val="24"/>
        </w:rPr>
        <w:t xml:space="preserve"> </w:t>
      </w:r>
      <w:proofErr w:type="spellStart"/>
      <w:r w:rsidRPr="00FA5963">
        <w:rPr>
          <w:rFonts w:ascii="Times New Roman" w:hAnsi="Times New Roman"/>
          <w:sz w:val="24"/>
          <w:szCs w:val="24"/>
        </w:rPr>
        <w:t>uralen</w:t>
      </w:r>
      <w:r w:rsidR="00FA5963" w:rsidRPr="00FA5963">
        <w:rPr>
          <w:rFonts w:ascii="Times New Roman" w:hAnsi="Times New Roman"/>
          <w:sz w:val="24"/>
          <w:szCs w:val="24"/>
        </w:rPr>
        <w:t>sis</w:t>
      </w:r>
      <w:proofErr w:type="spellEnd"/>
      <w:r w:rsidR="00FA5963" w:rsidRPr="00FA5963">
        <w:rPr>
          <w:rFonts w:ascii="Times New Roman" w:hAnsi="Times New Roman"/>
          <w:sz w:val="24"/>
          <w:szCs w:val="24"/>
        </w:rPr>
        <w:t xml:space="preserve"> Pall. </w:t>
      </w:r>
      <w:proofErr w:type="gramStart"/>
      <w:r w:rsidR="00FA5963" w:rsidRPr="00FA5963">
        <w:rPr>
          <w:rFonts w:ascii="Times New Roman" w:hAnsi="Times New Roman"/>
          <w:sz w:val="24"/>
          <w:szCs w:val="24"/>
        </w:rPr>
        <w:t>Population in Central Sweden.</w:t>
      </w:r>
      <w:proofErr w:type="gramEnd"/>
      <w:r w:rsidR="00FA5963" w:rsidRPr="00FA5963">
        <w:rPr>
          <w:rFonts w:ascii="Times New Roman" w:hAnsi="Times New Roman"/>
          <w:sz w:val="24"/>
          <w:szCs w:val="24"/>
        </w:rPr>
        <w:t xml:space="preserve"> Zoon 4: 65-72.</w:t>
      </w:r>
    </w:p>
    <w:p w:rsidR="00022900" w:rsidRPr="00FA5963" w:rsidRDefault="00022900" w:rsidP="00BF3602">
      <w:pPr>
        <w:jc w:val="both"/>
        <w:rPr>
          <w:rFonts w:ascii="Times New Roman" w:hAnsi="Times New Roman"/>
          <w:sz w:val="24"/>
          <w:szCs w:val="24"/>
        </w:rPr>
      </w:pPr>
      <w:r w:rsidRPr="00FA5963">
        <w:rPr>
          <w:rFonts w:ascii="Times New Roman" w:hAnsi="Times New Roman"/>
          <w:sz w:val="24"/>
          <w:szCs w:val="24"/>
        </w:rPr>
        <w:t>Lundberg A. 1980. Residency, migration and a compromise: adaptations to the nest-site scarcity and food spe</w:t>
      </w:r>
      <w:r w:rsidR="000344AE" w:rsidRPr="00FA5963">
        <w:rPr>
          <w:rFonts w:ascii="Times New Roman" w:hAnsi="Times New Roman"/>
          <w:sz w:val="24"/>
          <w:szCs w:val="24"/>
        </w:rPr>
        <w:t>c</w:t>
      </w:r>
      <w:r w:rsidRPr="00FA5963">
        <w:rPr>
          <w:rFonts w:ascii="Times New Roman" w:hAnsi="Times New Roman"/>
          <w:sz w:val="24"/>
          <w:szCs w:val="24"/>
        </w:rPr>
        <w:t>ializations in three</w:t>
      </w:r>
      <w:r w:rsidR="000344AE" w:rsidRPr="00FA5963">
        <w:rPr>
          <w:rFonts w:ascii="Times New Roman" w:hAnsi="Times New Roman"/>
          <w:sz w:val="24"/>
          <w:szCs w:val="24"/>
        </w:rPr>
        <w:t xml:space="preserve"> </w:t>
      </w:r>
      <w:proofErr w:type="spellStart"/>
      <w:r w:rsidR="000344AE" w:rsidRPr="00FA5963">
        <w:rPr>
          <w:rFonts w:ascii="Times New Roman" w:hAnsi="Times New Roman"/>
          <w:sz w:val="24"/>
          <w:szCs w:val="24"/>
        </w:rPr>
        <w:t>Fennoscandian</w:t>
      </w:r>
      <w:proofErr w:type="spellEnd"/>
      <w:r w:rsidR="000344AE" w:rsidRPr="00FA5963">
        <w:rPr>
          <w:rFonts w:ascii="Times New Roman" w:hAnsi="Times New Roman"/>
          <w:sz w:val="24"/>
          <w:szCs w:val="24"/>
        </w:rPr>
        <w:t xml:space="preserve"> owl species. </w:t>
      </w:r>
      <w:proofErr w:type="spellStart"/>
      <w:r w:rsidR="000344AE" w:rsidRPr="00FA5963">
        <w:rPr>
          <w:rFonts w:ascii="Times New Roman" w:hAnsi="Times New Roman"/>
          <w:sz w:val="24"/>
          <w:szCs w:val="24"/>
        </w:rPr>
        <w:t>Oecologia</w:t>
      </w:r>
      <w:proofErr w:type="spellEnd"/>
      <w:r w:rsidR="000344AE" w:rsidRPr="00FA5963">
        <w:rPr>
          <w:rFonts w:ascii="Times New Roman" w:hAnsi="Times New Roman"/>
          <w:sz w:val="24"/>
          <w:szCs w:val="24"/>
        </w:rPr>
        <w:t xml:space="preserve"> (Berlin) 41: 273-281.</w:t>
      </w:r>
      <w:r w:rsidRPr="00FA5963">
        <w:rPr>
          <w:rFonts w:ascii="Times New Roman" w:hAnsi="Times New Roman"/>
          <w:sz w:val="24"/>
          <w:szCs w:val="24"/>
        </w:rPr>
        <w:t xml:space="preserve"> </w:t>
      </w:r>
    </w:p>
    <w:p w:rsidR="00FA5963" w:rsidRPr="00FA5963" w:rsidRDefault="00FA5963" w:rsidP="00BF3602">
      <w:pPr>
        <w:jc w:val="both"/>
        <w:rPr>
          <w:rFonts w:ascii="Times New Roman" w:hAnsi="Times New Roman"/>
          <w:sz w:val="24"/>
          <w:szCs w:val="24"/>
        </w:rPr>
      </w:pPr>
      <w:r w:rsidRPr="00FA5963">
        <w:rPr>
          <w:rFonts w:ascii="Times New Roman" w:hAnsi="Times New Roman"/>
          <w:sz w:val="24"/>
          <w:szCs w:val="24"/>
        </w:rPr>
        <w:t xml:space="preserve">Williams G.C. 1966. </w:t>
      </w:r>
      <w:proofErr w:type="gramStart"/>
      <w:r w:rsidRPr="00FA5963">
        <w:rPr>
          <w:rFonts w:ascii="Times New Roman" w:hAnsi="Times New Roman"/>
          <w:sz w:val="24"/>
          <w:szCs w:val="24"/>
        </w:rPr>
        <w:t>Natural selections, the costs of reproductions and refinement of Lack's principle.</w:t>
      </w:r>
      <w:proofErr w:type="gramEnd"/>
      <w:r w:rsidRPr="00FA5963">
        <w:rPr>
          <w:rFonts w:ascii="Times New Roman" w:hAnsi="Times New Roman"/>
          <w:sz w:val="24"/>
          <w:szCs w:val="24"/>
        </w:rPr>
        <w:t xml:space="preserve"> Am. Nat. 100: 687-690.</w:t>
      </w:r>
    </w:p>
    <w:sectPr w:rsidR="00FA5963" w:rsidRPr="00FA5963" w:rsidSect="00531BA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012769"/>
    <w:multiLevelType w:val="multilevel"/>
    <w:tmpl w:val="4F0CDD5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74BAF"/>
    <w:rsid w:val="000110E0"/>
    <w:rsid w:val="00022900"/>
    <w:rsid w:val="000306BB"/>
    <w:rsid w:val="000344AE"/>
    <w:rsid w:val="00063CA5"/>
    <w:rsid w:val="00071E70"/>
    <w:rsid w:val="00081943"/>
    <w:rsid w:val="000961F9"/>
    <w:rsid w:val="000B15BA"/>
    <w:rsid w:val="001D120B"/>
    <w:rsid w:val="0027147F"/>
    <w:rsid w:val="00281905"/>
    <w:rsid w:val="002C6947"/>
    <w:rsid w:val="00315DD7"/>
    <w:rsid w:val="0034399D"/>
    <w:rsid w:val="00346346"/>
    <w:rsid w:val="00354ABF"/>
    <w:rsid w:val="00354F95"/>
    <w:rsid w:val="00376BBD"/>
    <w:rsid w:val="003D2AE7"/>
    <w:rsid w:val="004522D3"/>
    <w:rsid w:val="004556F4"/>
    <w:rsid w:val="004633A6"/>
    <w:rsid w:val="00483F3E"/>
    <w:rsid w:val="004D61F6"/>
    <w:rsid w:val="00531BA4"/>
    <w:rsid w:val="00531BAB"/>
    <w:rsid w:val="005D40B5"/>
    <w:rsid w:val="005E3792"/>
    <w:rsid w:val="006003D0"/>
    <w:rsid w:val="006037AE"/>
    <w:rsid w:val="00607C0E"/>
    <w:rsid w:val="00643671"/>
    <w:rsid w:val="00660BF5"/>
    <w:rsid w:val="0066132C"/>
    <w:rsid w:val="006F6835"/>
    <w:rsid w:val="007404C0"/>
    <w:rsid w:val="00751450"/>
    <w:rsid w:val="00794938"/>
    <w:rsid w:val="007B78E5"/>
    <w:rsid w:val="0086255F"/>
    <w:rsid w:val="00866143"/>
    <w:rsid w:val="008A58F3"/>
    <w:rsid w:val="008C382B"/>
    <w:rsid w:val="00912C1D"/>
    <w:rsid w:val="00937EFF"/>
    <w:rsid w:val="0099519D"/>
    <w:rsid w:val="0099600C"/>
    <w:rsid w:val="009E476A"/>
    <w:rsid w:val="00A40971"/>
    <w:rsid w:val="00A565CD"/>
    <w:rsid w:val="00A836E7"/>
    <w:rsid w:val="00A8612A"/>
    <w:rsid w:val="00A87C0D"/>
    <w:rsid w:val="00B05D61"/>
    <w:rsid w:val="00B23DF6"/>
    <w:rsid w:val="00B72341"/>
    <w:rsid w:val="00B957E6"/>
    <w:rsid w:val="00BA26CF"/>
    <w:rsid w:val="00BF2B69"/>
    <w:rsid w:val="00BF3602"/>
    <w:rsid w:val="00C0260F"/>
    <w:rsid w:val="00C52A74"/>
    <w:rsid w:val="00C81948"/>
    <w:rsid w:val="00C94B41"/>
    <w:rsid w:val="00D0327D"/>
    <w:rsid w:val="00D81AC5"/>
    <w:rsid w:val="00DD1CB1"/>
    <w:rsid w:val="00DE0930"/>
    <w:rsid w:val="00E05808"/>
    <w:rsid w:val="00E0796D"/>
    <w:rsid w:val="00E15192"/>
    <w:rsid w:val="00E53DDA"/>
    <w:rsid w:val="00ED7FC2"/>
    <w:rsid w:val="00F042A7"/>
    <w:rsid w:val="00F43D95"/>
    <w:rsid w:val="00F74BAF"/>
    <w:rsid w:val="00F81A69"/>
    <w:rsid w:val="00F94C5A"/>
    <w:rsid w:val="00F968C2"/>
    <w:rsid w:val="00FA5963"/>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BAF"/>
    <w:rPr>
      <w:rFonts w:ascii="Calibri" w:eastAsia="Calibri" w:hAnsi="Calibri" w:cs="Times New Roman"/>
      <w:lang w:val="en-GB"/>
    </w:rPr>
  </w:style>
  <w:style w:type="paragraph" w:styleId="Heading1">
    <w:name w:val="heading 1"/>
    <w:basedOn w:val="Normal"/>
    <w:next w:val="Normal"/>
    <w:link w:val="Heading1Char"/>
    <w:uiPriority w:val="9"/>
    <w:qFormat/>
    <w:rsid w:val="00F74B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26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661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BAF"/>
    <w:rPr>
      <w:rFonts w:asciiTheme="majorHAnsi" w:eastAsiaTheme="majorEastAsia" w:hAnsiTheme="majorHAnsi" w:cstheme="majorBidi"/>
      <w:b/>
      <w:bCs/>
      <w:color w:val="365F91" w:themeColor="accent1" w:themeShade="BF"/>
      <w:sz w:val="28"/>
      <w:szCs w:val="28"/>
      <w:lang w:val="en-GB"/>
    </w:rPr>
  </w:style>
  <w:style w:type="paragraph" w:styleId="BalloonText">
    <w:name w:val="Balloon Text"/>
    <w:basedOn w:val="Normal"/>
    <w:link w:val="BalloonTextChar"/>
    <w:uiPriority w:val="99"/>
    <w:semiHidden/>
    <w:unhideWhenUsed/>
    <w:rsid w:val="006F6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835"/>
    <w:rPr>
      <w:rFonts w:ascii="Tahoma" w:eastAsia="Calibri" w:hAnsi="Tahoma" w:cs="Tahoma"/>
      <w:sz w:val="16"/>
      <w:szCs w:val="16"/>
      <w:lang w:val="en-GB"/>
    </w:rPr>
  </w:style>
  <w:style w:type="paragraph" w:styleId="Caption">
    <w:name w:val="caption"/>
    <w:basedOn w:val="Normal"/>
    <w:next w:val="Normal"/>
    <w:uiPriority w:val="35"/>
    <w:unhideWhenUsed/>
    <w:qFormat/>
    <w:rsid w:val="0086255F"/>
    <w:pPr>
      <w:spacing w:line="240" w:lineRule="auto"/>
    </w:pPr>
    <w:rPr>
      <w:b/>
      <w:bCs/>
      <w:color w:val="4F81BD" w:themeColor="accent1"/>
      <w:sz w:val="18"/>
      <w:szCs w:val="18"/>
    </w:rPr>
  </w:style>
  <w:style w:type="paragraph" w:styleId="NoSpacing">
    <w:name w:val="No Spacing"/>
    <w:uiPriority w:val="1"/>
    <w:qFormat/>
    <w:rsid w:val="00BF2B69"/>
    <w:pPr>
      <w:spacing w:after="0" w:line="240" w:lineRule="auto"/>
    </w:pPr>
    <w:rPr>
      <w:rFonts w:ascii="Calibri" w:eastAsia="Calibri" w:hAnsi="Calibri" w:cs="Times New Roman"/>
      <w:lang w:val="en-GB"/>
    </w:rPr>
  </w:style>
  <w:style w:type="character" w:customStyle="1" w:styleId="Heading2Char">
    <w:name w:val="Heading 2 Char"/>
    <w:basedOn w:val="DefaultParagraphFont"/>
    <w:link w:val="Heading2"/>
    <w:uiPriority w:val="9"/>
    <w:rsid w:val="00BA26CF"/>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66143"/>
    <w:rPr>
      <w:rFonts w:asciiTheme="majorHAnsi" w:eastAsiaTheme="majorEastAsia" w:hAnsiTheme="majorHAnsi" w:cstheme="majorBidi"/>
      <w:b/>
      <w:bCs/>
      <w:color w:val="4F81BD" w:themeColor="accent1"/>
      <w:lang w:val="en-GB"/>
    </w:rPr>
  </w:style>
  <w:style w:type="paragraph" w:styleId="ListParagraph">
    <w:name w:val="List Paragraph"/>
    <w:basedOn w:val="Normal"/>
    <w:uiPriority w:val="34"/>
    <w:qFormat/>
    <w:rsid w:val="00866143"/>
    <w:pPr>
      <w:ind w:left="720"/>
      <w:contextualSpacing/>
    </w:pPr>
  </w:style>
  <w:style w:type="character" w:customStyle="1" w:styleId="apple-converted-space">
    <w:name w:val="apple-converted-space"/>
    <w:basedOn w:val="DefaultParagraphFont"/>
    <w:rsid w:val="000344AE"/>
  </w:style>
</w:styles>
</file>

<file path=word/webSettings.xml><?xml version="1.0" encoding="utf-8"?>
<w:webSettings xmlns:r="http://schemas.openxmlformats.org/officeDocument/2006/relationships" xmlns:w="http://schemas.openxmlformats.org/wordprocessingml/2006/main">
  <w:divs>
    <w:div w:id="118572368">
      <w:bodyDiv w:val="1"/>
      <w:marLeft w:val="0"/>
      <w:marRight w:val="0"/>
      <w:marTop w:val="0"/>
      <w:marBottom w:val="0"/>
      <w:divBdr>
        <w:top w:val="none" w:sz="0" w:space="0" w:color="auto"/>
        <w:left w:val="none" w:sz="0" w:space="0" w:color="auto"/>
        <w:bottom w:val="none" w:sz="0" w:space="0" w:color="auto"/>
        <w:right w:val="none" w:sz="0" w:space="0" w:color="auto"/>
      </w:divBdr>
    </w:div>
    <w:div w:id="561016492">
      <w:bodyDiv w:val="1"/>
      <w:marLeft w:val="0"/>
      <w:marRight w:val="0"/>
      <w:marTop w:val="0"/>
      <w:marBottom w:val="0"/>
      <w:divBdr>
        <w:top w:val="none" w:sz="0" w:space="0" w:color="auto"/>
        <w:left w:val="none" w:sz="0" w:space="0" w:color="auto"/>
        <w:bottom w:val="none" w:sz="0" w:space="0" w:color="auto"/>
        <w:right w:val="none" w:sz="0" w:space="0" w:color="auto"/>
      </w:divBdr>
    </w:div>
    <w:div w:id="919096932">
      <w:bodyDiv w:val="1"/>
      <w:marLeft w:val="0"/>
      <w:marRight w:val="0"/>
      <w:marTop w:val="0"/>
      <w:marBottom w:val="0"/>
      <w:divBdr>
        <w:top w:val="none" w:sz="0" w:space="0" w:color="auto"/>
        <w:left w:val="none" w:sz="0" w:space="0" w:color="auto"/>
        <w:bottom w:val="none" w:sz="0" w:space="0" w:color="auto"/>
        <w:right w:val="none" w:sz="0" w:space="0" w:color="auto"/>
      </w:divBdr>
    </w:div>
    <w:div w:id="1619481800">
      <w:bodyDiv w:val="1"/>
      <w:marLeft w:val="0"/>
      <w:marRight w:val="0"/>
      <w:marTop w:val="0"/>
      <w:marBottom w:val="0"/>
      <w:divBdr>
        <w:top w:val="none" w:sz="0" w:space="0" w:color="auto"/>
        <w:left w:val="none" w:sz="0" w:space="0" w:color="auto"/>
        <w:bottom w:val="none" w:sz="0" w:space="0" w:color="auto"/>
        <w:right w:val="none" w:sz="0" w:space="0" w:color="auto"/>
      </w:divBdr>
    </w:div>
    <w:div w:id="1846355929">
      <w:bodyDiv w:val="1"/>
      <w:marLeft w:val="0"/>
      <w:marRight w:val="0"/>
      <w:marTop w:val="0"/>
      <w:marBottom w:val="0"/>
      <w:divBdr>
        <w:top w:val="none" w:sz="0" w:space="0" w:color="auto"/>
        <w:left w:val="none" w:sz="0" w:space="0" w:color="auto"/>
        <w:bottom w:val="none" w:sz="0" w:space="0" w:color="auto"/>
        <w:right w:val="none" w:sz="0" w:space="0" w:color="auto"/>
      </w:divBdr>
    </w:div>
    <w:div w:id="210318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2557</TotalTime>
  <Pages>1</Pages>
  <Words>1955</Words>
  <Characters>11147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23</cp:revision>
  <dcterms:created xsi:type="dcterms:W3CDTF">2013-07-01T19:09:00Z</dcterms:created>
  <dcterms:modified xsi:type="dcterms:W3CDTF">2013-07-18T08:37:00Z</dcterms:modified>
</cp:coreProperties>
</file>