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57" w:rsidRPr="001276A4" w:rsidRDefault="00754957" w:rsidP="001276A4">
      <w:pPr>
        <w:autoSpaceDE w:val="0"/>
        <w:autoSpaceDN w:val="0"/>
        <w:adjustRightInd w:val="0"/>
        <w:spacing w:after="0"/>
        <w:rPr>
          <w:rFonts w:ascii="Times New Roman" w:hAnsi="Times New Roman" w:cs="Times New Roman"/>
          <w:sz w:val="24"/>
          <w:szCs w:val="24"/>
          <w:lang w:val="en-US"/>
        </w:rPr>
      </w:pPr>
      <w:r w:rsidRPr="001276A4">
        <w:rPr>
          <w:rFonts w:ascii="Times New Roman" w:hAnsi="Times New Roman" w:cs="Times New Roman"/>
          <w:sz w:val="24"/>
          <w:szCs w:val="24"/>
          <w:lang w:val="en-US"/>
        </w:rPr>
        <w:t>Scientific Report for Short Visit Grant</w:t>
      </w:r>
    </w:p>
    <w:p w:rsidR="00754957" w:rsidRPr="001276A4" w:rsidRDefault="00754957" w:rsidP="001276A4">
      <w:pPr>
        <w:autoSpaceDE w:val="0"/>
        <w:autoSpaceDN w:val="0"/>
        <w:adjustRightInd w:val="0"/>
        <w:spacing w:after="0"/>
        <w:rPr>
          <w:rFonts w:ascii="Times New Roman" w:hAnsi="Times New Roman" w:cs="Times New Roman"/>
          <w:sz w:val="24"/>
          <w:szCs w:val="24"/>
          <w:lang w:val="en-US"/>
        </w:rPr>
      </w:pPr>
      <w:r w:rsidRPr="001276A4">
        <w:rPr>
          <w:rFonts w:ascii="Times New Roman" w:hAnsi="Times New Roman" w:cs="Times New Roman"/>
          <w:sz w:val="24"/>
          <w:szCs w:val="24"/>
          <w:lang w:val="en-US"/>
        </w:rPr>
        <w:t xml:space="preserve">Dr. Roberto </w:t>
      </w:r>
      <w:proofErr w:type="spellStart"/>
      <w:r w:rsidRPr="001276A4">
        <w:rPr>
          <w:rFonts w:ascii="Times New Roman" w:hAnsi="Times New Roman" w:cs="Times New Roman"/>
          <w:sz w:val="24"/>
          <w:szCs w:val="24"/>
          <w:lang w:val="en-US"/>
        </w:rPr>
        <w:t>Benocci</w:t>
      </w:r>
      <w:proofErr w:type="spellEnd"/>
    </w:p>
    <w:p w:rsidR="00754957" w:rsidRPr="001276A4" w:rsidRDefault="00754957" w:rsidP="001276A4">
      <w:pPr>
        <w:autoSpaceDE w:val="0"/>
        <w:autoSpaceDN w:val="0"/>
        <w:adjustRightInd w:val="0"/>
        <w:spacing w:after="0"/>
        <w:rPr>
          <w:rFonts w:ascii="Times New Roman" w:hAnsi="Times New Roman" w:cs="Times New Roman"/>
          <w:sz w:val="24"/>
          <w:szCs w:val="24"/>
          <w:lang w:val="en-US"/>
        </w:rPr>
      </w:pPr>
    </w:p>
    <w:p w:rsidR="00754957" w:rsidRPr="001276A4" w:rsidRDefault="00754957" w:rsidP="001276A4">
      <w:pPr>
        <w:autoSpaceDE w:val="0"/>
        <w:autoSpaceDN w:val="0"/>
        <w:adjustRightInd w:val="0"/>
        <w:spacing w:after="120"/>
        <w:jc w:val="both"/>
        <w:rPr>
          <w:rFonts w:ascii="Times New Roman" w:eastAsia="Times New Roman" w:hAnsi="Times New Roman" w:cs="Times New Roman"/>
          <w:sz w:val="24"/>
          <w:szCs w:val="24"/>
          <w:lang w:val="en-US" w:eastAsia="it-IT"/>
        </w:rPr>
      </w:pPr>
      <w:r w:rsidRPr="001276A4">
        <w:rPr>
          <w:rFonts w:ascii="Times New Roman" w:eastAsia="Times New Roman" w:hAnsi="Times New Roman" w:cs="Times New Roman"/>
          <w:sz w:val="24"/>
          <w:szCs w:val="24"/>
          <w:lang w:val="en-US" w:eastAsia="it-IT"/>
        </w:rPr>
        <w:t>SUBJECT: Super-intense laser-matter interactions SILMI / PESC</w:t>
      </w:r>
    </w:p>
    <w:p w:rsidR="00754957" w:rsidRPr="001276A4" w:rsidRDefault="00B473D3" w:rsidP="001276A4">
      <w:pPr>
        <w:autoSpaceDE w:val="0"/>
        <w:autoSpaceDN w:val="0"/>
        <w:adjustRightInd w:val="0"/>
        <w:spacing w:after="120"/>
        <w:jc w:val="both"/>
        <w:rPr>
          <w:rFonts w:ascii="Times New Roman" w:eastAsia="Times New Roman" w:hAnsi="Times New Roman" w:cs="Times New Roman"/>
          <w:sz w:val="24"/>
          <w:szCs w:val="24"/>
          <w:lang w:val="en-US" w:eastAsia="it-IT"/>
        </w:rPr>
      </w:pPr>
      <w:r w:rsidRPr="00B473D3">
        <w:rPr>
          <w:rFonts w:ascii="Times New Roman" w:eastAsia="Times New Roman" w:hAnsi="Times New Roman" w:cs="Times New Roman"/>
          <w:b/>
          <w:sz w:val="24"/>
          <w:szCs w:val="24"/>
          <w:lang w:val="en-US" w:eastAsia="it-IT"/>
        </w:rPr>
        <w:t xml:space="preserve">Proposal </w:t>
      </w:r>
      <w:r w:rsidR="00754957" w:rsidRPr="00B473D3">
        <w:rPr>
          <w:rFonts w:ascii="Times New Roman" w:eastAsia="Times New Roman" w:hAnsi="Times New Roman" w:cs="Times New Roman"/>
          <w:b/>
          <w:sz w:val="24"/>
          <w:szCs w:val="24"/>
          <w:lang w:val="en-US" w:eastAsia="it-IT"/>
        </w:rPr>
        <w:t>Title</w:t>
      </w:r>
      <w:r w:rsidR="00754957" w:rsidRPr="001276A4">
        <w:rPr>
          <w:rFonts w:ascii="Times New Roman" w:eastAsia="Times New Roman" w:hAnsi="Times New Roman" w:cs="Times New Roman"/>
          <w:sz w:val="24"/>
          <w:szCs w:val="24"/>
          <w:lang w:val="en-US" w:eastAsia="it-IT"/>
        </w:rPr>
        <w:t xml:space="preserve"> “Set-up of an X-ray diagnostic for K</w:t>
      </w:r>
      <w:r w:rsidR="00754957" w:rsidRPr="001276A4">
        <w:rPr>
          <w:rFonts w:ascii="Times New Roman" w:eastAsia="Times New Roman" w:hAnsi="Times New Roman" w:cs="Times New Roman"/>
          <w:sz w:val="24"/>
          <w:szCs w:val="24"/>
          <w:lang w:eastAsia="it-IT"/>
        </w:rPr>
        <w:t>α</w:t>
      </w:r>
      <w:r w:rsidR="00754957" w:rsidRPr="001276A4">
        <w:rPr>
          <w:rFonts w:ascii="Times New Roman" w:eastAsia="Times New Roman" w:hAnsi="Times New Roman" w:cs="Times New Roman"/>
          <w:sz w:val="24"/>
          <w:szCs w:val="24"/>
          <w:lang w:val="en-US" w:eastAsia="it-IT"/>
        </w:rPr>
        <w:t xml:space="preserve"> measurements”</w:t>
      </w:r>
    </w:p>
    <w:p w:rsidR="00754957" w:rsidRPr="001276A4" w:rsidRDefault="00B2005A" w:rsidP="001276A4">
      <w:pPr>
        <w:autoSpaceDE w:val="0"/>
        <w:autoSpaceDN w:val="0"/>
        <w:adjustRightInd w:val="0"/>
        <w:spacing w:after="120"/>
        <w:jc w:val="both"/>
        <w:rPr>
          <w:rFonts w:ascii="Times New Roman" w:eastAsia="Times New Roman" w:hAnsi="Times New Roman" w:cs="Times New Roman"/>
          <w:sz w:val="24"/>
          <w:szCs w:val="24"/>
          <w:lang w:val="en-US" w:eastAsia="it-IT"/>
        </w:rPr>
      </w:pPr>
      <w:r w:rsidRPr="00B2005A">
        <w:rPr>
          <w:rFonts w:ascii="Times New Roman" w:eastAsia="Times New Roman" w:hAnsi="Times New Roman" w:cs="Times New Roman"/>
          <w:b/>
          <w:sz w:val="24"/>
          <w:szCs w:val="24"/>
          <w:lang w:val="en-US" w:eastAsia="it-IT"/>
        </w:rPr>
        <w:t>Application Reference N</w:t>
      </w:r>
      <w:r>
        <w:rPr>
          <w:rFonts w:ascii="Times New Roman" w:eastAsia="Times New Roman" w:hAnsi="Times New Roman" w:cs="Times New Roman"/>
          <w:sz w:val="24"/>
          <w:szCs w:val="24"/>
          <w:lang w:val="en-US" w:eastAsia="it-IT"/>
        </w:rPr>
        <w:t>°: 6530</w:t>
      </w:r>
    </w:p>
    <w:p w:rsidR="00B2005A" w:rsidRDefault="00B2005A" w:rsidP="001276A4">
      <w:pPr>
        <w:autoSpaceDE w:val="0"/>
        <w:autoSpaceDN w:val="0"/>
        <w:adjustRightInd w:val="0"/>
        <w:spacing w:after="120"/>
        <w:jc w:val="both"/>
        <w:rPr>
          <w:rFonts w:ascii="Times New Roman" w:eastAsia="Times New Roman" w:hAnsi="Times New Roman" w:cs="Times New Roman"/>
          <w:sz w:val="24"/>
          <w:szCs w:val="24"/>
          <w:lang w:val="fr-FR" w:eastAsia="it-IT"/>
        </w:rPr>
      </w:pPr>
    </w:p>
    <w:p w:rsidR="00754957" w:rsidRPr="004505BF" w:rsidRDefault="00B2005A" w:rsidP="001276A4">
      <w:pPr>
        <w:autoSpaceDE w:val="0"/>
        <w:autoSpaceDN w:val="0"/>
        <w:adjustRightInd w:val="0"/>
        <w:spacing w:after="120"/>
        <w:jc w:val="both"/>
        <w:rPr>
          <w:rFonts w:ascii="Times New Roman" w:eastAsia="Times New Roman" w:hAnsi="Times New Roman" w:cs="Times New Roman"/>
          <w:sz w:val="24"/>
          <w:szCs w:val="24"/>
          <w:lang w:val="fr-FR" w:eastAsia="it-IT"/>
        </w:rPr>
      </w:pPr>
      <w:r>
        <w:rPr>
          <w:rFonts w:ascii="Times New Roman" w:eastAsia="Times New Roman" w:hAnsi="Times New Roman" w:cs="Times New Roman"/>
          <w:sz w:val="24"/>
          <w:szCs w:val="24"/>
          <w:lang w:val="fr-FR" w:eastAsia="it-IT"/>
        </w:rPr>
        <w:t>F</w:t>
      </w:r>
      <w:r w:rsidR="00754957" w:rsidRPr="004505BF">
        <w:rPr>
          <w:rFonts w:ascii="Times New Roman" w:eastAsia="Times New Roman" w:hAnsi="Times New Roman" w:cs="Times New Roman"/>
          <w:sz w:val="24"/>
          <w:szCs w:val="24"/>
          <w:lang w:val="fr-FR" w:eastAsia="it-IT"/>
        </w:rPr>
        <w:t xml:space="preserve">ACILITY: </w:t>
      </w:r>
      <w:r w:rsidR="00754957" w:rsidRPr="004505BF">
        <w:rPr>
          <w:rStyle w:val="crayon"/>
          <w:rFonts w:ascii="Times New Roman" w:hAnsi="Times New Roman" w:cs="Times New Roman"/>
          <w:sz w:val="24"/>
          <w:szCs w:val="24"/>
          <w:lang w:val="fr-FR"/>
        </w:rPr>
        <w:t>CELIA, Université Bordeaux 1</w:t>
      </w:r>
      <w:r w:rsidR="00754957" w:rsidRPr="004505BF">
        <w:rPr>
          <w:rFonts w:ascii="Times New Roman" w:eastAsia="Times New Roman" w:hAnsi="Times New Roman" w:cs="Times New Roman"/>
          <w:sz w:val="24"/>
          <w:szCs w:val="24"/>
          <w:lang w:val="fr-FR" w:eastAsia="it-IT"/>
        </w:rPr>
        <w:t xml:space="preserve">, </w:t>
      </w:r>
      <w:proofErr w:type="gramStart"/>
      <w:r w:rsidR="00754957" w:rsidRPr="004505BF">
        <w:rPr>
          <w:rFonts w:ascii="Times New Roman" w:eastAsia="Times New Roman" w:hAnsi="Times New Roman" w:cs="Times New Roman"/>
          <w:sz w:val="24"/>
          <w:szCs w:val="24"/>
          <w:lang w:val="fr-FR" w:eastAsia="it-IT"/>
        </w:rPr>
        <w:t>Bordeaux ,</w:t>
      </w:r>
      <w:proofErr w:type="gramEnd"/>
      <w:r w:rsidR="00754957" w:rsidRPr="004505BF">
        <w:rPr>
          <w:rFonts w:ascii="Times New Roman" w:eastAsia="Times New Roman" w:hAnsi="Times New Roman" w:cs="Times New Roman"/>
          <w:sz w:val="24"/>
          <w:szCs w:val="24"/>
          <w:lang w:val="fr-FR" w:eastAsia="it-IT"/>
        </w:rPr>
        <w:t xml:space="preserve"> France.</w:t>
      </w:r>
    </w:p>
    <w:p w:rsidR="00754957" w:rsidRPr="001276A4" w:rsidRDefault="00754957" w:rsidP="001276A4">
      <w:pPr>
        <w:autoSpaceDE w:val="0"/>
        <w:autoSpaceDN w:val="0"/>
        <w:adjustRightInd w:val="0"/>
        <w:spacing w:after="120"/>
        <w:jc w:val="both"/>
        <w:rPr>
          <w:rFonts w:ascii="Times New Roman" w:eastAsia="Times New Roman" w:hAnsi="Times New Roman" w:cs="Times New Roman"/>
          <w:sz w:val="24"/>
          <w:szCs w:val="24"/>
          <w:lang w:val="en-US" w:eastAsia="it-IT"/>
        </w:rPr>
      </w:pPr>
      <w:proofErr w:type="gramStart"/>
      <w:r w:rsidRPr="001276A4">
        <w:rPr>
          <w:rFonts w:ascii="Times New Roman" w:eastAsia="Times New Roman" w:hAnsi="Times New Roman" w:cs="Times New Roman"/>
          <w:sz w:val="24"/>
          <w:szCs w:val="24"/>
          <w:lang w:val="en-US" w:eastAsia="it-IT"/>
        </w:rPr>
        <w:t>From March 10</w:t>
      </w:r>
      <w:r w:rsidRPr="001276A4">
        <w:rPr>
          <w:rFonts w:ascii="Times New Roman" w:eastAsia="Times New Roman" w:hAnsi="Times New Roman" w:cs="Times New Roman"/>
          <w:sz w:val="24"/>
          <w:szCs w:val="24"/>
          <w:vertAlign w:val="superscript"/>
          <w:lang w:val="en-US" w:eastAsia="it-IT"/>
        </w:rPr>
        <w:t>th</w:t>
      </w:r>
      <w:r w:rsidRPr="001276A4">
        <w:rPr>
          <w:rFonts w:ascii="Times New Roman" w:eastAsia="Times New Roman" w:hAnsi="Times New Roman" w:cs="Times New Roman"/>
          <w:sz w:val="24"/>
          <w:szCs w:val="24"/>
          <w:lang w:val="en-US" w:eastAsia="it-IT"/>
        </w:rPr>
        <w:t xml:space="preserve"> to March 21</w:t>
      </w:r>
      <w:r w:rsidRPr="001276A4">
        <w:rPr>
          <w:rFonts w:ascii="Times New Roman" w:eastAsia="Times New Roman" w:hAnsi="Times New Roman" w:cs="Times New Roman"/>
          <w:sz w:val="24"/>
          <w:szCs w:val="24"/>
          <w:vertAlign w:val="superscript"/>
          <w:lang w:val="en-US" w:eastAsia="it-IT"/>
        </w:rPr>
        <w:t>th</w:t>
      </w:r>
      <w:r w:rsidRPr="001276A4">
        <w:rPr>
          <w:rFonts w:ascii="Times New Roman" w:eastAsia="Times New Roman" w:hAnsi="Times New Roman" w:cs="Times New Roman"/>
          <w:sz w:val="24"/>
          <w:szCs w:val="24"/>
          <w:lang w:val="en-US" w:eastAsia="it-IT"/>
        </w:rPr>
        <w:t xml:space="preserve"> 2014.</w:t>
      </w:r>
      <w:proofErr w:type="gramEnd"/>
    </w:p>
    <w:p w:rsidR="00754957" w:rsidRPr="001276A4" w:rsidRDefault="00754957" w:rsidP="001276A4">
      <w:pPr>
        <w:autoSpaceDE w:val="0"/>
        <w:autoSpaceDN w:val="0"/>
        <w:adjustRightInd w:val="0"/>
        <w:spacing w:after="120"/>
        <w:jc w:val="both"/>
        <w:rPr>
          <w:rFonts w:ascii="Times New Roman" w:eastAsia="Times New Roman" w:hAnsi="Times New Roman" w:cs="Times New Roman"/>
          <w:sz w:val="24"/>
          <w:szCs w:val="24"/>
          <w:lang w:val="en-US" w:eastAsia="it-IT"/>
        </w:rPr>
      </w:pPr>
      <w:r w:rsidRPr="001276A4">
        <w:rPr>
          <w:rFonts w:ascii="Times New Roman" w:eastAsia="Times New Roman" w:hAnsi="Times New Roman" w:cs="Times New Roman"/>
          <w:sz w:val="24"/>
          <w:szCs w:val="24"/>
          <w:lang w:val="en-US" w:eastAsia="it-IT"/>
        </w:rPr>
        <w:t xml:space="preserve">Invited by </w:t>
      </w:r>
    </w:p>
    <w:p w:rsidR="00754957" w:rsidRPr="004505BF" w:rsidRDefault="00754957" w:rsidP="001276A4">
      <w:pPr>
        <w:autoSpaceDE w:val="0"/>
        <w:autoSpaceDN w:val="0"/>
        <w:adjustRightInd w:val="0"/>
        <w:rPr>
          <w:rFonts w:ascii="Times New Roman" w:hAnsi="Times New Roman" w:cs="Times New Roman"/>
          <w:sz w:val="24"/>
          <w:szCs w:val="24"/>
          <w:lang w:val="en-US"/>
        </w:rPr>
      </w:pPr>
      <w:r w:rsidRPr="004505BF">
        <w:rPr>
          <w:rFonts w:ascii="Times New Roman" w:eastAsia="Times New Roman" w:hAnsi="Times New Roman" w:cs="Times New Roman"/>
          <w:sz w:val="24"/>
          <w:szCs w:val="24"/>
          <w:u w:val="single"/>
          <w:lang w:val="en-US" w:eastAsia="it-IT"/>
        </w:rPr>
        <w:t xml:space="preserve">J. J. Santos, </w:t>
      </w:r>
      <w:r w:rsidRPr="004505BF">
        <w:rPr>
          <w:rFonts w:ascii="Times New Roman" w:hAnsi="Times New Roman" w:cs="Times New Roman"/>
          <w:sz w:val="24"/>
          <w:szCs w:val="24"/>
          <w:lang w:val="en-US"/>
        </w:rPr>
        <w:t>Associate Professor</w:t>
      </w:r>
    </w:p>
    <w:p w:rsidR="00754957" w:rsidRPr="004505BF" w:rsidRDefault="00754957" w:rsidP="001276A4">
      <w:pPr>
        <w:pStyle w:val="Testonormale"/>
        <w:spacing w:line="276" w:lineRule="auto"/>
        <w:rPr>
          <w:rFonts w:ascii="Times New Roman" w:hAnsi="Times New Roman"/>
          <w:sz w:val="24"/>
          <w:szCs w:val="24"/>
          <w:lang w:val="fr-FR"/>
        </w:rPr>
      </w:pPr>
      <w:r w:rsidRPr="004505BF">
        <w:rPr>
          <w:rFonts w:ascii="Times New Roman" w:hAnsi="Times New Roman"/>
          <w:sz w:val="24"/>
          <w:szCs w:val="24"/>
          <w:lang w:val="fr-FR"/>
        </w:rPr>
        <w:t xml:space="preserve">Université Bordeaux 1, </w:t>
      </w:r>
      <w:r w:rsidRPr="004505BF">
        <w:rPr>
          <w:rFonts w:ascii="Times New Roman" w:eastAsia="Times New Roman" w:hAnsi="Times New Roman"/>
          <w:sz w:val="24"/>
          <w:szCs w:val="24"/>
          <w:lang w:val="fr-FR" w:eastAsia="it-IT"/>
        </w:rPr>
        <w:t>(Centre Lasers Intenses et Applications)</w:t>
      </w:r>
    </w:p>
    <w:p w:rsidR="00754957" w:rsidRPr="004505BF" w:rsidRDefault="00754957" w:rsidP="001276A4">
      <w:pPr>
        <w:pStyle w:val="Testonormale"/>
        <w:spacing w:line="276" w:lineRule="auto"/>
        <w:rPr>
          <w:rFonts w:ascii="Times New Roman" w:hAnsi="Times New Roman"/>
          <w:sz w:val="24"/>
          <w:szCs w:val="24"/>
          <w:lang w:val="fr-FR"/>
        </w:rPr>
      </w:pPr>
      <w:r w:rsidRPr="004505BF">
        <w:rPr>
          <w:rFonts w:ascii="Times New Roman" w:hAnsi="Times New Roman"/>
          <w:sz w:val="24"/>
          <w:szCs w:val="24"/>
          <w:lang w:val="fr-FR"/>
        </w:rPr>
        <w:t xml:space="preserve">351, Cours de la </w:t>
      </w:r>
      <w:proofErr w:type="spellStart"/>
      <w:r w:rsidRPr="004505BF">
        <w:rPr>
          <w:rFonts w:ascii="Times New Roman" w:hAnsi="Times New Roman"/>
          <w:sz w:val="24"/>
          <w:szCs w:val="24"/>
          <w:lang w:val="fr-FR"/>
        </w:rPr>
        <w:t>Liberation</w:t>
      </w:r>
      <w:proofErr w:type="spellEnd"/>
    </w:p>
    <w:p w:rsidR="00754957" w:rsidRPr="004505BF" w:rsidRDefault="00754957" w:rsidP="001276A4">
      <w:pPr>
        <w:pStyle w:val="Testonormale"/>
        <w:spacing w:line="276" w:lineRule="auto"/>
        <w:rPr>
          <w:rFonts w:ascii="Times New Roman" w:hAnsi="Times New Roman"/>
          <w:sz w:val="24"/>
          <w:szCs w:val="24"/>
          <w:lang w:val="fr-FR"/>
        </w:rPr>
      </w:pPr>
      <w:r w:rsidRPr="004505BF">
        <w:rPr>
          <w:rFonts w:ascii="Times New Roman" w:hAnsi="Times New Roman"/>
          <w:sz w:val="24"/>
          <w:szCs w:val="24"/>
          <w:lang w:val="fr-FR"/>
        </w:rPr>
        <w:t>33405 Talence cedex, France</w:t>
      </w:r>
    </w:p>
    <w:p w:rsidR="00754957" w:rsidRPr="0062783B" w:rsidRDefault="00754957" w:rsidP="001276A4">
      <w:pPr>
        <w:autoSpaceDE w:val="0"/>
        <w:autoSpaceDN w:val="0"/>
        <w:adjustRightInd w:val="0"/>
        <w:rPr>
          <w:rFonts w:ascii="Times New Roman" w:eastAsia="Times New Roman" w:hAnsi="Times New Roman" w:cs="Times New Roman"/>
          <w:sz w:val="24"/>
          <w:szCs w:val="24"/>
          <w:lang w:eastAsia="it-IT"/>
        </w:rPr>
      </w:pPr>
      <w:proofErr w:type="gramStart"/>
      <w:r w:rsidRPr="0062783B">
        <w:rPr>
          <w:rFonts w:ascii="Times New Roman" w:eastAsia="Times New Roman" w:hAnsi="Times New Roman" w:cs="Times New Roman"/>
          <w:sz w:val="24"/>
          <w:szCs w:val="24"/>
          <w:lang w:eastAsia="it-IT"/>
        </w:rPr>
        <w:t>e-mail</w:t>
      </w:r>
      <w:proofErr w:type="gramEnd"/>
      <w:r w:rsidRPr="0062783B">
        <w:rPr>
          <w:rFonts w:ascii="Times New Roman" w:eastAsia="Times New Roman" w:hAnsi="Times New Roman" w:cs="Times New Roman"/>
          <w:sz w:val="24"/>
          <w:szCs w:val="24"/>
          <w:lang w:eastAsia="it-IT"/>
        </w:rPr>
        <w:t>: joao-jorge.santos@u-bordeaux1.fr</w:t>
      </w:r>
    </w:p>
    <w:p w:rsidR="00754957" w:rsidRPr="0062783B" w:rsidRDefault="00754957" w:rsidP="001276A4">
      <w:pPr>
        <w:autoSpaceDE w:val="0"/>
        <w:autoSpaceDN w:val="0"/>
        <w:adjustRightInd w:val="0"/>
        <w:spacing w:after="0"/>
        <w:rPr>
          <w:rFonts w:ascii="Times New Roman" w:hAnsi="Times New Roman" w:cs="Times New Roman"/>
          <w:sz w:val="24"/>
          <w:szCs w:val="24"/>
        </w:rPr>
      </w:pPr>
    </w:p>
    <w:p w:rsidR="00754957" w:rsidRPr="00B2005A" w:rsidRDefault="00754957" w:rsidP="001276A4">
      <w:pPr>
        <w:autoSpaceDE w:val="0"/>
        <w:autoSpaceDN w:val="0"/>
        <w:adjustRightInd w:val="0"/>
        <w:spacing w:after="0"/>
        <w:rPr>
          <w:rFonts w:ascii="Times New Roman" w:hAnsi="Times New Roman" w:cs="Times New Roman"/>
          <w:b/>
          <w:color w:val="000000"/>
          <w:sz w:val="24"/>
          <w:szCs w:val="24"/>
          <w:lang w:val="en-US"/>
        </w:rPr>
      </w:pPr>
      <w:r w:rsidRPr="00B2005A">
        <w:rPr>
          <w:rFonts w:ascii="Times New Roman" w:hAnsi="Times New Roman" w:cs="Times New Roman"/>
          <w:b/>
          <w:sz w:val="24"/>
          <w:szCs w:val="24"/>
          <w:lang w:val="en-US"/>
        </w:rPr>
        <w:t>P</w:t>
      </w:r>
      <w:r w:rsidR="00B2005A" w:rsidRPr="00B2005A">
        <w:rPr>
          <w:rFonts w:ascii="Times New Roman" w:hAnsi="Times New Roman" w:cs="Times New Roman"/>
          <w:b/>
          <w:sz w:val="24"/>
          <w:szCs w:val="24"/>
          <w:lang w:val="en-US"/>
        </w:rPr>
        <w:t>urpose of the visit</w:t>
      </w:r>
      <w:r w:rsidR="00B2005A">
        <w:rPr>
          <w:rFonts w:ascii="Times New Roman" w:hAnsi="Times New Roman" w:cs="Times New Roman"/>
          <w:b/>
          <w:sz w:val="24"/>
          <w:szCs w:val="24"/>
          <w:lang w:val="en-US"/>
        </w:rPr>
        <w:t>:</w:t>
      </w:r>
    </w:p>
    <w:p w:rsidR="00E2384E" w:rsidRPr="001276A4" w:rsidRDefault="00E2384E" w:rsidP="001276A4">
      <w:pPr>
        <w:autoSpaceDE w:val="0"/>
        <w:autoSpaceDN w:val="0"/>
        <w:adjustRightInd w:val="0"/>
        <w:spacing w:after="0"/>
        <w:jc w:val="both"/>
        <w:rPr>
          <w:rFonts w:ascii="Times New Roman" w:hAnsi="Times New Roman" w:cs="Times New Roman"/>
          <w:bCs/>
          <w:sz w:val="24"/>
          <w:szCs w:val="24"/>
          <w:lang w:val="en-US"/>
        </w:rPr>
      </w:pPr>
      <w:proofErr w:type="gramStart"/>
      <w:r w:rsidRPr="001276A4">
        <w:rPr>
          <w:rFonts w:ascii="Times New Roman" w:eastAsia="TimesNewRomanPSMT" w:hAnsi="Times New Roman" w:cs="Times New Roman"/>
          <w:sz w:val="24"/>
          <w:szCs w:val="24"/>
          <w:lang w:val="en-US"/>
        </w:rPr>
        <w:t>setting-up</w:t>
      </w:r>
      <w:proofErr w:type="gramEnd"/>
      <w:r w:rsidRPr="001276A4">
        <w:rPr>
          <w:rFonts w:ascii="Times New Roman" w:eastAsia="TimesNewRomanPSMT" w:hAnsi="Times New Roman" w:cs="Times New Roman"/>
          <w:sz w:val="24"/>
          <w:szCs w:val="24"/>
          <w:lang w:val="en-US"/>
        </w:rPr>
        <w:t xml:space="preserve"> an </w:t>
      </w:r>
      <w:r w:rsidR="0062783B">
        <w:rPr>
          <w:rFonts w:ascii="Times New Roman" w:eastAsia="TimesNewRomanPSMT" w:hAnsi="Times New Roman" w:cs="Times New Roman"/>
          <w:sz w:val="24"/>
          <w:szCs w:val="24"/>
          <w:lang w:val="en-US"/>
        </w:rPr>
        <w:t>x</w:t>
      </w:r>
      <w:r w:rsidRPr="001276A4">
        <w:rPr>
          <w:rFonts w:ascii="Times New Roman" w:eastAsia="TimesNewRomanPSMT" w:hAnsi="Times New Roman" w:cs="Times New Roman"/>
          <w:sz w:val="24"/>
          <w:szCs w:val="24"/>
          <w:lang w:val="en-US"/>
        </w:rPr>
        <w:t xml:space="preserve">-ray diagnostic to characterize </w:t>
      </w:r>
      <w:r w:rsidRPr="001276A4">
        <w:rPr>
          <w:rFonts w:ascii="Times New Roman" w:eastAsia="Times New Roman" w:hAnsi="Times New Roman" w:cs="Times New Roman"/>
          <w:sz w:val="24"/>
          <w:szCs w:val="24"/>
          <w:lang w:val="en-US" w:eastAsia="it-IT"/>
        </w:rPr>
        <w:t xml:space="preserve">the fast electron generation and transport mechanisms relevant for the fast ignition (FI) and shock ignition (SI) scheme. </w:t>
      </w:r>
      <w:r w:rsidR="0062783B">
        <w:rPr>
          <w:rFonts w:ascii="Times New Roman" w:eastAsia="Times New Roman" w:hAnsi="Times New Roman" w:cs="Times New Roman"/>
          <w:sz w:val="24"/>
          <w:szCs w:val="24"/>
          <w:lang w:val="en-US" w:eastAsia="it-IT"/>
        </w:rPr>
        <w:t xml:space="preserve">During the visit such </w:t>
      </w:r>
      <w:r w:rsidR="00FD7086">
        <w:rPr>
          <w:rFonts w:ascii="Times New Roman" w:eastAsia="Times New Roman" w:hAnsi="Times New Roman" w:cs="Times New Roman"/>
          <w:sz w:val="24"/>
          <w:szCs w:val="24"/>
          <w:lang w:val="en-US" w:eastAsia="it-IT"/>
        </w:rPr>
        <w:t xml:space="preserve">x-ray diagnostic </w:t>
      </w:r>
      <w:r w:rsidR="0062783B">
        <w:rPr>
          <w:rFonts w:ascii="Times New Roman" w:eastAsia="Times New Roman" w:hAnsi="Times New Roman" w:cs="Times New Roman"/>
          <w:sz w:val="24"/>
          <w:szCs w:val="24"/>
          <w:lang w:val="en-US" w:eastAsia="it-IT"/>
        </w:rPr>
        <w:t>set</w:t>
      </w:r>
      <w:r w:rsidR="00FD7086">
        <w:rPr>
          <w:rFonts w:ascii="Times New Roman" w:eastAsia="Times New Roman" w:hAnsi="Times New Roman" w:cs="Times New Roman"/>
          <w:sz w:val="24"/>
          <w:szCs w:val="24"/>
          <w:lang w:val="en-US" w:eastAsia="it-IT"/>
        </w:rPr>
        <w:t>-up has been useful to start a characterization of quartz crystals</w:t>
      </w:r>
      <w:r w:rsidR="00D14D8A">
        <w:rPr>
          <w:rFonts w:ascii="Times New Roman" w:eastAsia="Times New Roman" w:hAnsi="Times New Roman" w:cs="Times New Roman"/>
          <w:sz w:val="24"/>
          <w:szCs w:val="24"/>
          <w:lang w:val="en-US" w:eastAsia="it-IT"/>
        </w:rPr>
        <w:t>’</w:t>
      </w:r>
      <w:r w:rsidR="00FD7086">
        <w:rPr>
          <w:rFonts w:ascii="Times New Roman" w:eastAsia="Times New Roman" w:hAnsi="Times New Roman" w:cs="Times New Roman"/>
          <w:sz w:val="24"/>
          <w:szCs w:val="24"/>
          <w:lang w:val="en-US" w:eastAsia="it-IT"/>
        </w:rPr>
        <w:t xml:space="preserve"> reflectivity to obtain realistic information of the photon flux and energy spectrum.</w:t>
      </w:r>
      <w:r w:rsidR="00FD7086" w:rsidRPr="001276A4">
        <w:rPr>
          <w:rFonts w:ascii="Times New Roman" w:eastAsia="Times New Roman" w:hAnsi="Times New Roman" w:cs="Times New Roman"/>
          <w:sz w:val="24"/>
          <w:szCs w:val="24"/>
          <w:lang w:val="en-US" w:eastAsia="it-IT"/>
        </w:rPr>
        <w:t xml:space="preserve"> </w:t>
      </w:r>
      <w:r w:rsidRPr="001276A4">
        <w:rPr>
          <w:rFonts w:ascii="Times New Roman" w:eastAsia="Times New Roman" w:hAnsi="Times New Roman" w:cs="Times New Roman"/>
          <w:sz w:val="24"/>
          <w:szCs w:val="24"/>
          <w:lang w:val="en-US" w:eastAsia="it-IT"/>
        </w:rPr>
        <w:t>This activity was</w:t>
      </w:r>
      <w:r w:rsidR="00570982">
        <w:rPr>
          <w:rFonts w:ascii="Times New Roman" w:eastAsia="Times New Roman" w:hAnsi="Times New Roman" w:cs="Times New Roman"/>
          <w:sz w:val="24"/>
          <w:szCs w:val="24"/>
          <w:lang w:val="en-US" w:eastAsia="it-IT"/>
        </w:rPr>
        <w:t xml:space="preserve"> </w:t>
      </w:r>
      <w:r w:rsidR="00FD7086">
        <w:rPr>
          <w:rFonts w:ascii="Times New Roman" w:eastAsia="Times New Roman" w:hAnsi="Times New Roman" w:cs="Times New Roman"/>
          <w:sz w:val="24"/>
          <w:szCs w:val="24"/>
          <w:lang w:val="en-US" w:eastAsia="it-IT"/>
        </w:rPr>
        <w:t xml:space="preserve">also </w:t>
      </w:r>
      <w:r w:rsidR="00570982">
        <w:rPr>
          <w:rFonts w:ascii="Times New Roman" w:eastAsia="Times New Roman" w:hAnsi="Times New Roman" w:cs="Times New Roman"/>
          <w:sz w:val="24"/>
          <w:szCs w:val="24"/>
          <w:lang w:val="en-US" w:eastAsia="it-IT"/>
        </w:rPr>
        <w:t>introductory to</w:t>
      </w:r>
      <w:r w:rsidRPr="001276A4">
        <w:rPr>
          <w:rFonts w:ascii="Times New Roman" w:eastAsia="Times New Roman" w:hAnsi="Times New Roman" w:cs="Times New Roman"/>
          <w:sz w:val="24"/>
          <w:szCs w:val="24"/>
          <w:lang w:val="en-US" w:eastAsia="it-IT"/>
        </w:rPr>
        <w:t xml:space="preserve"> the </w:t>
      </w:r>
      <w:r w:rsidR="00FD7086">
        <w:rPr>
          <w:rFonts w:ascii="Times New Roman" w:eastAsia="Times New Roman" w:hAnsi="Times New Roman" w:cs="Times New Roman"/>
          <w:sz w:val="24"/>
          <w:szCs w:val="24"/>
          <w:lang w:val="en-US" w:eastAsia="it-IT"/>
        </w:rPr>
        <w:t>up</w:t>
      </w:r>
      <w:r w:rsidRPr="001276A4">
        <w:rPr>
          <w:rFonts w:ascii="Times New Roman" w:eastAsia="Times New Roman" w:hAnsi="Times New Roman" w:cs="Times New Roman"/>
          <w:sz w:val="24"/>
          <w:szCs w:val="24"/>
          <w:lang w:val="en-US" w:eastAsia="it-IT"/>
        </w:rPr>
        <w:t>coming experiment at PALS, Prague, on the “s</w:t>
      </w:r>
      <w:r w:rsidRPr="001276A4">
        <w:rPr>
          <w:rFonts w:ascii="Times New Roman" w:hAnsi="Times New Roman" w:cs="Times New Roman"/>
          <w:bCs/>
          <w:sz w:val="24"/>
          <w:szCs w:val="24"/>
          <w:lang w:val="en-US"/>
        </w:rPr>
        <w:t>tudy of hot electron production and shock generation in SI-relevant regime”.</w:t>
      </w:r>
    </w:p>
    <w:p w:rsidR="00B2005A" w:rsidRPr="001276A4" w:rsidRDefault="00B2005A" w:rsidP="001276A4">
      <w:pPr>
        <w:autoSpaceDE w:val="0"/>
        <w:autoSpaceDN w:val="0"/>
        <w:adjustRightInd w:val="0"/>
        <w:spacing w:after="120"/>
        <w:jc w:val="both"/>
        <w:rPr>
          <w:rFonts w:ascii="Times New Roman" w:eastAsia="Times New Roman" w:hAnsi="Times New Roman" w:cs="Times New Roman"/>
          <w:b/>
          <w:sz w:val="24"/>
          <w:szCs w:val="24"/>
          <w:lang w:val="en-US" w:eastAsia="it-IT"/>
        </w:rPr>
      </w:pPr>
    </w:p>
    <w:p w:rsidR="00E2384E" w:rsidRPr="001276A4" w:rsidRDefault="002C5C12" w:rsidP="001276A4">
      <w:pPr>
        <w:autoSpaceDE w:val="0"/>
        <w:autoSpaceDN w:val="0"/>
        <w:adjustRightInd w:val="0"/>
        <w:spacing w:after="120"/>
        <w:jc w:val="both"/>
        <w:rPr>
          <w:rFonts w:ascii="Times New Roman" w:eastAsia="Times New Roman" w:hAnsi="Times New Roman" w:cs="Times New Roman"/>
          <w:b/>
          <w:sz w:val="24"/>
          <w:szCs w:val="24"/>
          <w:lang w:val="en-US" w:eastAsia="it-IT"/>
        </w:rPr>
      </w:pPr>
      <w:r w:rsidRPr="001276A4">
        <w:rPr>
          <w:rFonts w:ascii="Times New Roman" w:eastAsia="Times New Roman" w:hAnsi="Times New Roman" w:cs="Times New Roman"/>
          <w:b/>
          <w:sz w:val="24"/>
          <w:szCs w:val="24"/>
          <w:lang w:val="en-US" w:eastAsia="it-IT"/>
        </w:rPr>
        <w:t>Introduction</w:t>
      </w:r>
    </w:p>
    <w:p w:rsidR="001276A4" w:rsidRDefault="002C5C12" w:rsidP="001276A4">
      <w:pPr>
        <w:autoSpaceDE w:val="0"/>
        <w:autoSpaceDN w:val="0"/>
        <w:adjustRightInd w:val="0"/>
        <w:spacing w:after="0"/>
        <w:jc w:val="both"/>
        <w:rPr>
          <w:rFonts w:ascii="Times New Roman" w:hAnsi="Times New Roman" w:cs="Times New Roman"/>
          <w:color w:val="000000"/>
          <w:sz w:val="24"/>
          <w:szCs w:val="24"/>
          <w:lang w:val="en-US"/>
        </w:rPr>
      </w:pPr>
      <w:r w:rsidRPr="001276A4">
        <w:rPr>
          <w:rFonts w:ascii="Times New Roman" w:hAnsi="Times New Roman" w:cs="Times New Roman"/>
          <w:color w:val="000000"/>
          <w:sz w:val="24"/>
          <w:szCs w:val="24"/>
          <w:lang w:val="en-US"/>
        </w:rPr>
        <w:t xml:space="preserve">The study of fast electron transport in matter is of critical importance for the development of </w:t>
      </w:r>
      <w:r w:rsidR="001276A4">
        <w:rPr>
          <w:rFonts w:ascii="Times New Roman" w:hAnsi="Times New Roman" w:cs="Times New Roman"/>
          <w:color w:val="000000"/>
          <w:sz w:val="24"/>
          <w:szCs w:val="24"/>
          <w:lang w:val="en-US"/>
        </w:rPr>
        <w:t xml:space="preserve">both </w:t>
      </w:r>
      <w:r w:rsidRPr="001276A4">
        <w:rPr>
          <w:rFonts w:ascii="Times New Roman" w:hAnsi="Times New Roman" w:cs="Times New Roman"/>
          <w:color w:val="000000"/>
          <w:sz w:val="24"/>
          <w:szCs w:val="24"/>
          <w:lang w:val="en-US"/>
        </w:rPr>
        <w:t xml:space="preserve">fast ignition </w:t>
      </w:r>
      <w:r w:rsidR="001276A4">
        <w:rPr>
          <w:rFonts w:ascii="Times New Roman" w:hAnsi="Times New Roman" w:cs="Times New Roman"/>
          <w:color w:val="000000"/>
          <w:sz w:val="24"/>
          <w:szCs w:val="24"/>
          <w:lang w:val="en-US"/>
        </w:rPr>
        <w:t>and shock ignition schemes</w:t>
      </w:r>
      <w:r w:rsidRPr="001276A4">
        <w:rPr>
          <w:rFonts w:ascii="Times New Roman" w:hAnsi="Times New Roman" w:cs="Times New Roman"/>
          <w:color w:val="000000"/>
          <w:sz w:val="24"/>
          <w:szCs w:val="24"/>
          <w:lang w:val="en-US"/>
        </w:rPr>
        <w:t xml:space="preserve">. </w:t>
      </w:r>
      <w:r w:rsidR="001276A4" w:rsidRPr="001276A4">
        <w:rPr>
          <w:rFonts w:ascii="Times New Roman" w:eastAsia="TimesNewRomanPSMT" w:hAnsi="Times New Roman" w:cs="Times New Roman"/>
          <w:sz w:val="24"/>
          <w:szCs w:val="24"/>
          <w:lang w:val="en-US"/>
        </w:rPr>
        <w:t xml:space="preserve">In the fast ignition approach to inertial confinement fusion, the compression and ignition stages are separated. The compressed deuterium-tritium fuel is expected to be heated by a fast electron beam, generated by </w:t>
      </w:r>
      <w:proofErr w:type="gramStart"/>
      <w:r w:rsidR="001276A4" w:rsidRPr="001276A4">
        <w:rPr>
          <w:rFonts w:ascii="Times New Roman" w:eastAsia="TimesNewRomanPSMT" w:hAnsi="Times New Roman" w:cs="Times New Roman"/>
          <w:sz w:val="24"/>
          <w:szCs w:val="24"/>
          <w:lang w:val="en-US"/>
        </w:rPr>
        <w:t>a</w:t>
      </w:r>
      <w:proofErr w:type="gramEnd"/>
      <w:r w:rsidR="001276A4" w:rsidRPr="001276A4">
        <w:rPr>
          <w:rFonts w:ascii="Times New Roman" w:eastAsia="TimesNewRomanPSMT" w:hAnsi="Times New Roman" w:cs="Times New Roman"/>
          <w:sz w:val="24"/>
          <w:szCs w:val="24"/>
          <w:lang w:val="en-US"/>
        </w:rPr>
        <w:t xml:space="preserve"> ultra-intense laser pulse that releases it</w:t>
      </w:r>
      <w:r w:rsidR="00D14D8A">
        <w:rPr>
          <w:rFonts w:ascii="Times New Roman" w:eastAsia="TimesNewRomanPSMT" w:hAnsi="Times New Roman" w:cs="Times New Roman"/>
          <w:sz w:val="24"/>
          <w:szCs w:val="24"/>
          <w:lang w:val="en-US"/>
        </w:rPr>
        <w:t>s</w:t>
      </w:r>
      <w:r w:rsidR="001276A4" w:rsidRPr="001276A4">
        <w:rPr>
          <w:rFonts w:ascii="Times New Roman" w:eastAsia="TimesNewRomanPSMT" w:hAnsi="Times New Roman" w:cs="Times New Roman"/>
          <w:sz w:val="24"/>
          <w:szCs w:val="24"/>
          <w:lang w:val="en-US"/>
        </w:rPr>
        <w:t xml:space="preserve"> energy in the compressed core. The typical parameters of the fast electron beam are 10 kJ of energy and 10 </w:t>
      </w:r>
      <w:proofErr w:type="spellStart"/>
      <w:r w:rsidR="001276A4" w:rsidRPr="001276A4">
        <w:rPr>
          <w:rFonts w:ascii="Times New Roman" w:eastAsia="TimesNewRomanPSMT" w:hAnsi="Times New Roman" w:cs="Times New Roman"/>
          <w:sz w:val="24"/>
          <w:szCs w:val="24"/>
          <w:lang w:val="en-US"/>
        </w:rPr>
        <w:t>ps</w:t>
      </w:r>
      <w:proofErr w:type="spellEnd"/>
      <w:r w:rsidR="001276A4" w:rsidRPr="001276A4">
        <w:rPr>
          <w:rFonts w:ascii="Times New Roman" w:eastAsia="TimesNewRomanPSMT" w:hAnsi="Times New Roman" w:cs="Times New Roman"/>
          <w:sz w:val="24"/>
          <w:szCs w:val="24"/>
          <w:lang w:val="en-US"/>
        </w:rPr>
        <w:t xml:space="preserve"> duration </w:t>
      </w:r>
      <w:r w:rsidR="00D14D8A">
        <w:rPr>
          <w:rFonts w:ascii="Times New Roman" w:eastAsia="TimesNewRomanPSMT" w:hAnsi="Times New Roman" w:cs="Times New Roman"/>
          <w:sz w:val="24"/>
          <w:szCs w:val="24"/>
          <w:lang w:val="en-US"/>
        </w:rPr>
        <w:t>with</w:t>
      </w:r>
      <w:r w:rsidR="001276A4" w:rsidRPr="001276A4">
        <w:rPr>
          <w:rFonts w:ascii="Times New Roman" w:eastAsia="TimesNewRomanPSMT" w:hAnsi="Times New Roman" w:cs="Times New Roman"/>
          <w:sz w:val="24"/>
          <w:szCs w:val="24"/>
          <w:lang w:val="en-US"/>
        </w:rPr>
        <w:t xml:space="preserve"> average electron energy of the order of 1 MeV</w:t>
      </w:r>
      <w:r w:rsidR="001276A4">
        <w:rPr>
          <w:rFonts w:ascii="Times New Roman" w:eastAsia="TimesNewRomanPSMT" w:hAnsi="Times New Roman" w:cs="Times New Roman"/>
          <w:sz w:val="24"/>
          <w:szCs w:val="24"/>
          <w:lang w:val="en-US"/>
        </w:rPr>
        <w:t>.</w:t>
      </w:r>
    </w:p>
    <w:p w:rsidR="0018606A" w:rsidRPr="001276A4" w:rsidRDefault="002C5C12" w:rsidP="001276A4">
      <w:pPr>
        <w:autoSpaceDE w:val="0"/>
        <w:autoSpaceDN w:val="0"/>
        <w:adjustRightInd w:val="0"/>
        <w:spacing w:after="0"/>
        <w:jc w:val="both"/>
        <w:rPr>
          <w:rFonts w:ascii="Times New Roman" w:hAnsi="Times New Roman" w:cs="Times New Roman"/>
          <w:color w:val="000000"/>
          <w:sz w:val="24"/>
          <w:szCs w:val="24"/>
          <w:lang w:val="en-US"/>
        </w:rPr>
      </w:pPr>
      <w:r w:rsidRPr="001276A4">
        <w:rPr>
          <w:rFonts w:ascii="Times New Roman" w:hAnsi="Times New Roman" w:cs="Times New Roman"/>
          <w:color w:val="000000"/>
          <w:sz w:val="24"/>
          <w:szCs w:val="24"/>
          <w:lang w:val="en-US"/>
        </w:rPr>
        <w:t xml:space="preserve">In this context a characterization of the fast electron beam is highly desirable in order to understand the underlying physics and evaluate the feasibility of </w:t>
      </w:r>
      <w:r w:rsidR="001276A4">
        <w:rPr>
          <w:rFonts w:ascii="Times New Roman" w:hAnsi="Times New Roman" w:cs="Times New Roman"/>
          <w:color w:val="000000"/>
          <w:sz w:val="24"/>
          <w:szCs w:val="24"/>
          <w:lang w:val="en-US"/>
        </w:rPr>
        <w:t>this</w:t>
      </w:r>
      <w:r w:rsidRPr="001276A4">
        <w:rPr>
          <w:rFonts w:ascii="Times New Roman" w:hAnsi="Times New Roman" w:cs="Times New Roman"/>
          <w:color w:val="000000"/>
          <w:sz w:val="24"/>
          <w:szCs w:val="24"/>
          <w:lang w:val="en-US"/>
        </w:rPr>
        <w:t xml:space="preserve"> scheme. </w:t>
      </w:r>
    </w:p>
    <w:p w:rsidR="00EE3343" w:rsidRPr="001276A4" w:rsidRDefault="009A1D33" w:rsidP="001276A4">
      <w:pPr>
        <w:jc w:val="both"/>
        <w:rPr>
          <w:rFonts w:ascii="Times New Roman" w:hAnsi="Times New Roman" w:cs="Times New Roman"/>
          <w:sz w:val="24"/>
          <w:szCs w:val="24"/>
          <w:lang w:val="en-US"/>
        </w:rPr>
      </w:pPr>
      <w:r>
        <w:rPr>
          <w:rFonts w:ascii="Times New Roman" w:hAnsi="Times New Roman" w:cs="Times New Roman"/>
          <w:sz w:val="24"/>
          <w:szCs w:val="24"/>
          <w:lang w:val="en-US"/>
        </w:rPr>
        <w:t>Also in</w:t>
      </w:r>
      <w:r w:rsidR="00EE3343" w:rsidRPr="001276A4">
        <w:rPr>
          <w:rFonts w:ascii="Times New Roman" w:hAnsi="Times New Roman" w:cs="Times New Roman"/>
          <w:sz w:val="24"/>
          <w:szCs w:val="24"/>
          <w:lang w:val="en-US"/>
        </w:rPr>
        <w:t xml:space="preserve"> the SI scheme the compression phase is separated from the ignition phase. The target compression is induced by laser irradiation at intensities below 10</w:t>
      </w:r>
      <w:r w:rsidR="00EE3343" w:rsidRPr="001276A4">
        <w:rPr>
          <w:rFonts w:ascii="Times New Roman" w:hAnsi="Times New Roman" w:cs="Times New Roman"/>
          <w:sz w:val="24"/>
          <w:szCs w:val="24"/>
          <w:vertAlign w:val="superscript"/>
          <w:lang w:val="en-US"/>
        </w:rPr>
        <w:t>15</w:t>
      </w:r>
      <w:r w:rsidR="00EE3343" w:rsidRPr="001276A4">
        <w:rPr>
          <w:rFonts w:ascii="Times New Roman" w:hAnsi="Times New Roman" w:cs="Times New Roman"/>
          <w:sz w:val="24"/>
          <w:szCs w:val="24"/>
          <w:lang w:val="en-US"/>
        </w:rPr>
        <w:t xml:space="preserve"> W/cm</w:t>
      </w:r>
      <w:r w:rsidR="00EE3343" w:rsidRPr="001276A4">
        <w:rPr>
          <w:rFonts w:ascii="Times New Roman" w:hAnsi="Times New Roman" w:cs="Times New Roman"/>
          <w:sz w:val="24"/>
          <w:szCs w:val="24"/>
          <w:vertAlign w:val="superscript"/>
          <w:lang w:val="en-US"/>
        </w:rPr>
        <w:t>2</w:t>
      </w:r>
      <w:r w:rsidR="00EE3343" w:rsidRPr="001276A4">
        <w:rPr>
          <w:rFonts w:ascii="Times New Roman" w:hAnsi="Times New Roman" w:cs="Times New Roman"/>
          <w:sz w:val="24"/>
          <w:szCs w:val="24"/>
          <w:lang w:val="en-US"/>
        </w:rPr>
        <w:t xml:space="preserve"> similar to the conventional direct-drive scheme, but at a slower implosion velocity. At a few hundred </w:t>
      </w:r>
      <w:proofErr w:type="spellStart"/>
      <w:r w:rsidR="00EE3343" w:rsidRPr="001276A4">
        <w:rPr>
          <w:rFonts w:ascii="Times New Roman" w:hAnsi="Times New Roman" w:cs="Times New Roman"/>
          <w:sz w:val="24"/>
          <w:szCs w:val="24"/>
          <w:lang w:val="en-US"/>
        </w:rPr>
        <w:t>ps</w:t>
      </w:r>
      <w:proofErr w:type="spellEnd"/>
      <w:r w:rsidR="00EE3343" w:rsidRPr="001276A4">
        <w:rPr>
          <w:rFonts w:ascii="Times New Roman" w:hAnsi="Times New Roman" w:cs="Times New Roman"/>
          <w:sz w:val="24"/>
          <w:szCs w:val="24"/>
          <w:lang w:val="en-US"/>
        </w:rPr>
        <w:t xml:space="preserve"> before maximum compression the target is then irradiated by a 300-500 </w:t>
      </w:r>
      <w:proofErr w:type="spellStart"/>
      <w:r w:rsidR="00EE3343" w:rsidRPr="001276A4">
        <w:rPr>
          <w:rFonts w:ascii="Times New Roman" w:hAnsi="Times New Roman" w:cs="Times New Roman"/>
          <w:sz w:val="24"/>
          <w:szCs w:val="24"/>
          <w:lang w:val="en-US"/>
        </w:rPr>
        <w:t>ps</w:t>
      </w:r>
      <w:proofErr w:type="spellEnd"/>
      <w:r w:rsidR="00EE3343" w:rsidRPr="001276A4">
        <w:rPr>
          <w:rFonts w:ascii="Times New Roman" w:hAnsi="Times New Roman" w:cs="Times New Roman"/>
          <w:sz w:val="24"/>
          <w:szCs w:val="24"/>
          <w:lang w:val="en-US"/>
        </w:rPr>
        <w:t xml:space="preserve"> duration laser pulse at higher intensity (10</w:t>
      </w:r>
      <w:r w:rsidR="00EE3343" w:rsidRPr="001276A4">
        <w:rPr>
          <w:rFonts w:ascii="Times New Roman" w:hAnsi="Times New Roman" w:cs="Times New Roman"/>
          <w:sz w:val="24"/>
          <w:szCs w:val="24"/>
          <w:vertAlign w:val="superscript"/>
          <w:lang w:val="en-US"/>
        </w:rPr>
        <w:t>16</w:t>
      </w:r>
      <w:r w:rsidR="00EE3343" w:rsidRPr="001276A4">
        <w:rPr>
          <w:rFonts w:ascii="Times New Roman" w:hAnsi="Times New Roman" w:cs="Times New Roman"/>
          <w:sz w:val="24"/>
          <w:szCs w:val="24"/>
          <w:lang w:val="en-US"/>
        </w:rPr>
        <w:t xml:space="preserve"> W/cm</w:t>
      </w:r>
      <w:r w:rsidR="00EE3343" w:rsidRPr="001276A4">
        <w:rPr>
          <w:rFonts w:ascii="Times New Roman" w:hAnsi="Times New Roman" w:cs="Times New Roman"/>
          <w:sz w:val="24"/>
          <w:szCs w:val="24"/>
          <w:vertAlign w:val="superscript"/>
          <w:lang w:val="en-US"/>
        </w:rPr>
        <w:t>2</w:t>
      </w:r>
      <w:r w:rsidR="00EE3343" w:rsidRPr="001276A4">
        <w:rPr>
          <w:rFonts w:ascii="Times New Roman" w:hAnsi="Times New Roman" w:cs="Times New Roman"/>
          <w:sz w:val="24"/>
          <w:szCs w:val="24"/>
          <w:lang w:val="en-US"/>
        </w:rPr>
        <w:t xml:space="preserve">) to generate a converging shock wave with a pressure of the order of 300 Mbar. The shock wave is further amplified by the geometrical convergence, capable of rising the plasma temperature and density to the ignition conditions for fusion in a hot spot. The major </w:t>
      </w:r>
      <w:r w:rsidR="00EE3343" w:rsidRPr="001276A4">
        <w:rPr>
          <w:rFonts w:ascii="Times New Roman" w:hAnsi="Times New Roman" w:cs="Times New Roman"/>
          <w:sz w:val="24"/>
          <w:szCs w:val="24"/>
          <w:lang w:val="en-US"/>
        </w:rPr>
        <w:lastRenderedPageBreak/>
        <w:t xml:space="preserve">advantage of this scheme is the fact that it is less subject to the detrimental effects of the Rayleigh-Taylor instability, since it requires a slower implosion velocity than </w:t>
      </w:r>
      <w:r w:rsidR="00D14D8A">
        <w:rPr>
          <w:rFonts w:ascii="Times New Roman" w:hAnsi="Times New Roman" w:cs="Times New Roman"/>
          <w:sz w:val="24"/>
          <w:szCs w:val="24"/>
          <w:lang w:val="en-US"/>
        </w:rPr>
        <w:t xml:space="preserve">the </w:t>
      </w:r>
      <w:r w:rsidR="00EE3343" w:rsidRPr="001276A4">
        <w:rPr>
          <w:rFonts w:ascii="Times New Roman" w:hAnsi="Times New Roman" w:cs="Times New Roman"/>
          <w:sz w:val="24"/>
          <w:szCs w:val="24"/>
          <w:lang w:val="en-US"/>
        </w:rPr>
        <w:t>conventional scheme.</w:t>
      </w:r>
    </w:p>
    <w:p w:rsidR="00EE3343" w:rsidRPr="001276A4" w:rsidRDefault="009A1D33" w:rsidP="001276A4">
      <w:pPr>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EE3343" w:rsidRPr="001276A4">
        <w:rPr>
          <w:rFonts w:ascii="Times New Roman" w:hAnsi="Times New Roman" w:cs="Times New Roman"/>
          <w:sz w:val="24"/>
          <w:szCs w:val="24"/>
          <w:lang w:val="en-US"/>
        </w:rPr>
        <w:t xml:space="preserve">upra-thermal electrons are traditionally considered to be dangerous in ICF since they could preheat the assembled fuel leading to a premature expansion. On the other hand, in SI, they may turn </w:t>
      </w:r>
      <w:r w:rsidR="00D14D8A">
        <w:rPr>
          <w:rFonts w:ascii="Times New Roman" w:hAnsi="Times New Roman" w:cs="Times New Roman"/>
          <w:sz w:val="24"/>
          <w:szCs w:val="24"/>
          <w:lang w:val="en-US"/>
        </w:rPr>
        <w:t xml:space="preserve">out </w:t>
      </w:r>
      <w:r w:rsidR="00EE3343" w:rsidRPr="001276A4">
        <w:rPr>
          <w:rFonts w:ascii="Times New Roman" w:hAnsi="Times New Roman" w:cs="Times New Roman"/>
          <w:sz w:val="24"/>
          <w:szCs w:val="24"/>
          <w:lang w:val="en-US"/>
        </w:rPr>
        <w:t xml:space="preserve">to be a positive factor provided they have energies below 100 </w:t>
      </w:r>
      <w:proofErr w:type="spellStart"/>
      <w:r w:rsidR="00EE3343" w:rsidRPr="001276A4">
        <w:rPr>
          <w:rFonts w:ascii="Times New Roman" w:hAnsi="Times New Roman" w:cs="Times New Roman"/>
          <w:sz w:val="24"/>
          <w:szCs w:val="24"/>
          <w:lang w:val="en-US"/>
        </w:rPr>
        <w:t>keV</w:t>
      </w:r>
      <w:proofErr w:type="spellEnd"/>
      <w:r w:rsidR="00EE3343" w:rsidRPr="001276A4">
        <w:rPr>
          <w:rFonts w:ascii="Times New Roman" w:hAnsi="Times New Roman" w:cs="Times New Roman"/>
          <w:sz w:val="24"/>
          <w:szCs w:val="24"/>
          <w:lang w:val="en-US"/>
        </w:rPr>
        <w:t xml:space="preserve"> and are hence unable to penetrate through the target to the dense core. Indeed being stopped in the outer shell, they could enhance the shock drive performance which otherwise could be negatively affected by the presence of an extended plasma corona when the final laser spike is launched (delocalized absorption).</w:t>
      </w:r>
    </w:p>
    <w:p w:rsidR="00DB524A" w:rsidRPr="001276A4" w:rsidRDefault="00DB524A" w:rsidP="001276A4">
      <w:pPr>
        <w:autoSpaceDE w:val="0"/>
        <w:autoSpaceDN w:val="0"/>
        <w:adjustRightInd w:val="0"/>
        <w:spacing w:after="0"/>
        <w:jc w:val="both"/>
        <w:rPr>
          <w:rFonts w:ascii="Times New Roman" w:eastAsia="TimesNewRomanPSMT" w:hAnsi="Times New Roman" w:cs="Times New Roman"/>
          <w:sz w:val="24"/>
          <w:szCs w:val="24"/>
          <w:lang w:val="en-US"/>
        </w:rPr>
      </w:pPr>
      <w:r w:rsidRPr="001276A4">
        <w:rPr>
          <w:rFonts w:ascii="Times New Roman" w:eastAsia="TimesNewRomanPSMT" w:hAnsi="Times New Roman" w:cs="Times New Roman"/>
          <w:sz w:val="24"/>
          <w:szCs w:val="24"/>
          <w:lang w:val="en-US"/>
        </w:rPr>
        <w:t>A fast electron beam propagating t</w:t>
      </w:r>
      <w:r w:rsidR="001276A4">
        <w:rPr>
          <w:rFonts w:ascii="Times New Roman" w:eastAsia="TimesNewRomanPSMT" w:hAnsi="Times New Roman" w:cs="Times New Roman"/>
          <w:sz w:val="24"/>
          <w:szCs w:val="24"/>
          <w:lang w:val="en-US"/>
        </w:rPr>
        <w:t>h</w:t>
      </w:r>
      <w:r w:rsidRPr="001276A4">
        <w:rPr>
          <w:rFonts w:ascii="Times New Roman" w:eastAsia="TimesNewRomanPSMT" w:hAnsi="Times New Roman" w:cs="Times New Roman"/>
          <w:sz w:val="24"/>
          <w:szCs w:val="24"/>
          <w:lang w:val="en-US"/>
        </w:rPr>
        <w:t xml:space="preserve">rough a medium, releases its energy in several ways: interacting with bound and free electrons, exciting plasma waves, and radiating via </w:t>
      </w:r>
      <w:proofErr w:type="spellStart"/>
      <w:r w:rsidRPr="001276A4">
        <w:rPr>
          <w:rFonts w:ascii="Times New Roman" w:eastAsia="TimesNewRomanPSMT" w:hAnsi="Times New Roman" w:cs="Times New Roman"/>
          <w:sz w:val="24"/>
          <w:szCs w:val="24"/>
          <w:lang w:val="en-US"/>
        </w:rPr>
        <w:t>bremmstrahlung</w:t>
      </w:r>
      <w:proofErr w:type="spellEnd"/>
      <w:r w:rsidRPr="001276A4">
        <w:rPr>
          <w:rFonts w:ascii="Times New Roman" w:eastAsia="TimesNewRomanPSMT" w:hAnsi="Times New Roman" w:cs="Times New Roman"/>
          <w:sz w:val="24"/>
          <w:szCs w:val="24"/>
          <w:lang w:val="en-US"/>
        </w:rPr>
        <w:t xml:space="preserve"> emission. Of particular interest is the interaction with bound electrons that may result in the collisional ionization of the atoms composing the target </w:t>
      </w:r>
      <w:proofErr w:type="gramStart"/>
      <w:r w:rsidRPr="001276A4">
        <w:rPr>
          <w:rFonts w:ascii="Times New Roman" w:eastAsia="TimesNewRomanPSMT" w:hAnsi="Times New Roman" w:cs="Times New Roman"/>
          <w:sz w:val="24"/>
          <w:szCs w:val="24"/>
          <w:lang w:val="en-US"/>
        </w:rPr>
        <w:t>material.</w:t>
      </w:r>
      <w:proofErr w:type="gramEnd"/>
      <w:r w:rsidRPr="001276A4">
        <w:rPr>
          <w:rFonts w:ascii="Times New Roman" w:eastAsia="TimesNewRomanPSMT" w:hAnsi="Times New Roman" w:cs="Times New Roman"/>
          <w:sz w:val="24"/>
          <w:szCs w:val="24"/>
          <w:lang w:val="en-US"/>
        </w:rPr>
        <w:t xml:space="preserve"> The K</w:t>
      </w:r>
      <w:r w:rsidR="001276A4">
        <w:rPr>
          <w:rFonts w:ascii="Times New Roman" w:eastAsia="TimesNewRomanPSMT" w:hAnsi="Times New Roman" w:cs="Times New Roman"/>
          <w:sz w:val="24"/>
          <w:szCs w:val="24"/>
          <w:lang w:val="en-US"/>
        </w:rPr>
        <w:t>-</w:t>
      </w:r>
      <w:r w:rsidRPr="001276A4">
        <w:rPr>
          <w:rFonts w:ascii="Times New Roman" w:eastAsia="TimesNewRomanPSMT" w:hAnsi="Times New Roman" w:cs="Times New Roman"/>
          <w:sz w:val="24"/>
          <w:szCs w:val="24"/>
          <w:lang w:val="en-US"/>
        </w:rPr>
        <w:t>shell is the inner atomic shell and its electrons have the highest binding energy. K-shell ionization may be followed by the emission of a K</w:t>
      </w:r>
      <w:r w:rsidRPr="001276A4">
        <w:rPr>
          <w:rFonts w:ascii="Times New Roman" w:eastAsia="TimesNewRomanPSMT" w:hAnsi="Times New Roman" w:cs="Times New Roman"/>
          <w:sz w:val="24"/>
          <w:szCs w:val="24"/>
        </w:rPr>
        <w:t>α</w:t>
      </w:r>
      <w:r w:rsidRPr="001276A4">
        <w:rPr>
          <w:rFonts w:ascii="Times New Roman" w:eastAsia="TimesNewRomanPSMT" w:hAnsi="Times New Roman" w:cs="Times New Roman"/>
          <w:sz w:val="24"/>
          <w:szCs w:val="24"/>
          <w:lang w:val="en-US"/>
        </w:rPr>
        <w:t xml:space="preserve"> </w:t>
      </w:r>
      <w:r w:rsidR="001276A4">
        <w:rPr>
          <w:rFonts w:ascii="Times New Roman" w:eastAsia="TimesNewRomanPSMT" w:hAnsi="Times New Roman" w:cs="Times New Roman"/>
          <w:sz w:val="24"/>
          <w:szCs w:val="24"/>
          <w:lang w:val="en-US"/>
        </w:rPr>
        <w:t>photon</w:t>
      </w:r>
      <w:r w:rsidRPr="001276A4">
        <w:rPr>
          <w:rFonts w:ascii="Times New Roman" w:eastAsia="TimesNewRomanPSMT" w:hAnsi="Times New Roman" w:cs="Times New Roman"/>
          <w:sz w:val="24"/>
          <w:szCs w:val="24"/>
          <w:lang w:val="en-US"/>
        </w:rPr>
        <w:t xml:space="preserve">. This has a maximum for E ≈ 3Ek, where </w:t>
      </w:r>
      <w:proofErr w:type="spellStart"/>
      <w:r w:rsidRPr="001276A4">
        <w:rPr>
          <w:rFonts w:ascii="Times New Roman" w:eastAsia="TimesNewRomanPSMT" w:hAnsi="Times New Roman" w:cs="Times New Roman"/>
          <w:sz w:val="24"/>
          <w:szCs w:val="24"/>
          <w:lang w:val="en-US"/>
        </w:rPr>
        <w:t>Ek</w:t>
      </w:r>
      <w:proofErr w:type="spellEnd"/>
      <w:r w:rsidRPr="001276A4">
        <w:rPr>
          <w:rFonts w:ascii="Times New Roman" w:eastAsia="TimesNewRomanPSMT" w:hAnsi="Times New Roman" w:cs="Times New Roman"/>
          <w:sz w:val="24"/>
          <w:szCs w:val="24"/>
          <w:lang w:val="en-US"/>
        </w:rPr>
        <w:t xml:space="preserve"> is the ionization energy, and it then decreases at higher energies, reaching a minimum corresponding to E ≈ 1 MeV. Notice that this is just the average energy required in the fast ignition scheme. Therefore the maximum probability to produce K</w:t>
      </w:r>
      <w:r w:rsidRPr="001276A4">
        <w:rPr>
          <w:rFonts w:ascii="Times New Roman" w:eastAsia="TimesNewRomanPSMT" w:hAnsi="Times New Roman" w:cs="Times New Roman"/>
          <w:sz w:val="24"/>
          <w:szCs w:val="24"/>
        </w:rPr>
        <w:t>α</w:t>
      </w:r>
      <w:r w:rsidRPr="001276A4">
        <w:rPr>
          <w:rFonts w:ascii="Times New Roman" w:eastAsia="TimesNewRomanPSMT" w:hAnsi="Times New Roman" w:cs="Times New Roman"/>
          <w:sz w:val="24"/>
          <w:szCs w:val="24"/>
          <w:lang w:val="en-US"/>
        </w:rPr>
        <w:t xml:space="preserve"> radiation corresponds to relatively low fast electron energy, being 30-40 </w:t>
      </w:r>
      <w:proofErr w:type="spellStart"/>
      <w:r w:rsidRPr="001276A4">
        <w:rPr>
          <w:rFonts w:ascii="Times New Roman" w:eastAsia="TimesNewRomanPSMT" w:hAnsi="Times New Roman" w:cs="Times New Roman"/>
          <w:sz w:val="24"/>
          <w:szCs w:val="24"/>
          <w:lang w:val="en-US"/>
        </w:rPr>
        <w:t>keV</w:t>
      </w:r>
      <w:proofErr w:type="spellEnd"/>
      <w:r w:rsidRPr="001276A4">
        <w:rPr>
          <w:rFonts w:ascii="Times New Roman" w:eastAsia="TimesNewRomanPSMT" w:hAnsi="Times New Roman" w:cs="Times New Roman"/>
          <w:sz w:val="24"/>
          <w:szCs w:val="24"/>
          <w:lang w:val="en-US"/>
        </w:rPr>
        <w:t xml:space="preserve"> for Cu (ionization potential 8979 eV</w:t>
      </w:r>
      <w:r w:rsidR="00CC185E">
        <w:rPr>
          <w:rFonts w:ascii="Times New Roman" w:eastAsia="TimesNewRomanPSMT" w:hAnsi="Times New Roman" w:cs="Times New Roman"/>
          <w:sz w:val="24"/>
          <w:szCs w:val="24"/>
          <w:lang w:val="en-US"/>
        </w:rPr>
        <w:t xml:space="preserve"> [1]</w:t>
      </w:r>
      <w:r w:rsidRPr="001276A4">
        <w:rPr>
          <w:rFonts w:ascii="Times New Roman" w:eastAsia="TimesNewRomanPSMT" w:hAnsi="Times New Roman" w:cs="Times New Roman"/>
          <w:sz w:val="24"/>
          <w:szCs w:val="24"/>
          <w:lang w:val="en-US"/>
        </w:rPr>
        <w:t>). Typically, K</w:t>
      </w:r>
      <w:r w:rsidRPr="001276A4">
        <w:rPr>
          <w:rFonts w:ascii="Times New Roman" w:eastAsia="TimesNewRomanPSMT" w:hAnsi="Times New Roman" w:cs="Times New Roman"/>
          <w:sz w:val="24"/>
          <w:szCs w:val="24"/>
        </w:rPr>
        <w:t>α</w:t>
      </w:r>
      <w:r w:rsidRPr="001276A4">
        <w:rPr>
          <w:rFonts w:ascii="Times New Roman" w:eastAsia="TimesNewRomanPSMT" w:hAnsi="Times New Roman" w:cs="Times New Roman"/>
          <w:sz w:val="24"/>
          <w:szCs w:val="24"/>
          <w:lang w:val="en-US"/>
        </w:rPr>
        <w:t xml:space="preserve"> diagnostics are either spectroscopic or imaging, both being based on Bragg’s law for reflection, using crystals in spectroscopic and imaging configuration. </w:t>
      </w:r>
    </w:p>
    <w:p w:rsidR="000A7DC3" w:rsidRPr="001276A4" w:rsidRDefault="000A7DC3" w:rsidP="001276A4">
      <w:pPr>
        <w:autoSpaceDE w:val="0"/>
        <w:autoSpaceDN w:val="0"/>
        <w:adjustRightInd w:val="0"/>
        <w:spacing w:after="0"/>
        <w:jc w:val="both"/>
        <w:rPr>
          <w:rFonts w:ascii="Times New Roman" w:hAnsi="Times New Roman" w:cs="Times New Roman"/>
          <w:color w:val="000000"/>
          <w:sz w:val="24"/>
          <w:szCs w:val="24"/>
          <w:lang w:val="en-US"/>
        </w:rPr>
      </w:pPr>
    </w:p>
    <w:p w:rsidR="002C5C12" w:rsidRPr="000A7DC3" w:rsidRDefault="002C5C12" w:rsidP="001276A4">
      <w:pPr>
        <w:autoSpaceDE w:val="0"/>
        <w:autoSpaceDN w:val="0"/>
        <w:adjustRightInd w:val="0"/>
        <w:spacing w:after="0"/>
        <w:jc w:val="both"/>
        <w:rPr>
          <w:rFonts w:ascii="Times New Roman" w:hAnsi="Times New Roman" w:cs="Times New Roman"/>
          <w:b/>
          <w:color w:val="000000"/>
          <w:sz w:val="24"/>
          <w:szCs w:val="24"/>
          <w:lang w:val="en-US"/>
        </w:rPr>
      </w:pPr>
      <w:r w:rsidRPr="000A7DC3">
        <w:rPr>
          <w:rFonts w:ascii="Times New Roman" w:hAnsi="Times New Roman" w:cs="Times New Roman"/>
          <w:b/>
          <w:color w:val="000000"/>
          <w:sz w:val="24"/>
          <w:szCs w:val="24"/>
          <w:lang w:val="en-US"/>
        </w:rPr>
        <w:t>Spherically bent crystal for imaging</w:t>
      </w:r>
    </w:p>
    <w:p w:rsidR="002C5C12" w:rsidRPr="001276A4" w:rsidRDefault="002C5C12" w:rsidP="001276A4">
      <w:pPr>
        <w:autoSpaceDE w:val="0"/>
        <w:autoSpaceDN w:val="0"/>
        <w:adjustRightInd w:val="0"/>
        <w:spacing w:after="0"/>
        <w:jc w:val="both"/>
        <w:rPr>
          <w:rFonts w:ascii="Times New Roman" w:hAnsi="Times New Roman" w:cs="Times New Roman"/>
          <w:color w:val="000000"/>
          <w:sz w:val="24"/>
          <w:szCs w:val="24"/>
          <w:lang w:val="en-US"/>
        </w:rPr>
      </w:pPr>
    </w:p>
    <w:p w:rsidR="002C5C12" w:rsidRDefault="009A1D33" w:rsidP="001276A4">
      <w:pPr>
        <w:autoSpaceDE w:val="0"/>
        <w:autoSpaceDN w:val="0"/>
        <w:adjustRightInd w:val="0"/>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 </w:t>
      </w:r>
      <w:r w:rsidR="002C5C12" w:rsidRPr="001276A4">
        <w:rPr>
          <w:rFonts w:ascii="Times New Roman" w:hAnsi="Times New Roman" w:cs="Times New Roman"/>
          <w:color w:val="000000"/>
          <w:sz w:val="24"/>
          <w:szCs w:val="24"/>
          <w:lang w:val="en-US"/>
        </w:rPr>
        <w:t>spherically bent crystal can be used to obtain 2-D spatially resolved images of the K</w:t>
      </w:r>
      <w:r w:rsidR="00914EBB">
        <w:rPr>
          <w:rFonts w:ascii="Times New Roman" w:hAnsi="Times New Roman" w:cs="Times New Roman"/>
          <w:sz w:val="24"/>
          <w:szCs w:val="24"/>
          <w:lang w:val="en-US"/>
        </w:rPr>
        <w:t>α</w:t>
      </w:r>
      <w:r w:rsidR="002C5C12" w:rsidRPr="001276A4">
        <w:rPr>
          <w:rFonts w:ascii="Times New Roman" w:hAnsi="Times New Roman" w:cs="Times New Roman"/>
          <w:color w:val="000000"/>
          <w:sz w:val="24"/>
          <w:szCs w:val="24"/>
          <w:lang w:val="en-US"/>
        </w:rPr>
        <w:t xml:space="preserve"> source </w:t>
      </w:r>
      <w:r w:rsidR="002C5C12" w:rsidRPr="001276A4">
        <w:rPr>
          <w:rFonts w:ascii="Times New Roman" w:hAnsi="Times New Roman" w:cs="Times New Roman"/>
          <w:color w:val="000066"/>
          <w:sz w:val="24"/>
          <w:szCs w:val="24"/>
          <w:lang w:val="en-US"/>
        </w:rPr>
        <w:t>[</w:t>
      </w:r>
      <w:r w:rsidR="00CC185E">
        <w:rPr>
          <w:rFonts w:ascii="Times New Roman" w:hAnsi="Times New Roman" w:cs="Times New Roman"/>
          <w:color w:val="000066"/>
          <w:sz w:val="24"/>
          <w:szCs w:val="24"/>
          <w:lang w:val="en-US"/>
        </w:rPr>
        <w:t>2</w:t>
      </w:r>
      <w:r w:rsidR="002C5C12" w:rsidRPr="001276A4">
        <w:rPr>
          <w:rFonts w:ascii="Times New Roman" w:hAnsi="Times New Roman" w:cs="Times New Roman"/>
          <w:color w:val="000066"/>
          <w:sz w:val="24"/>
          <w:szCs w:val="24"/>
          <w:lang w:val="en-US"/>
        </w:rPr>
        <w:t>]</w:t>
      </w:r>
      <w:r w:rsidR="002C5C12" w:rsidRPr="001276A4">
        <w:rPr>
          <w:rFonts w:ascii="Times New Roman" w:hAnsi="Times New Roman" w:cs="Times New Roman"/>
          <w:color w:val="000000"/>
          <w:sz w:val="24"/>
          <w:szCs w:val="24"/>
          <w:lang w:val="en-US"/>
        </w:rPr>
        <w:t>. The diagnostic is based on the famous Bragg</w:t>
      </w:r>
      <w:r w:rsidR="00D14D8A">
        <w:rPr>
          <w:rFonts w:ascii="Times New Roman" w:hAnsi="Times New Roman" w:cs="Times New Roman"/>
          <w:color w:val="000000"/>
          <w:sz w:val="24"/>
          <w:szCs w:val="24"/>
          <w:lang w:val="en-US"/>
        </w:rPr>
        <w:t>’s</w:t>
      </w:r>
      <w:r w:rsidR="002C5C12" w:rsidRPr="001276A4">
        <w:rPr>
          <w:rFonts w:ascii="Times New Roman" w:hAnsi="Times New Roman" w:cs="Times New Roman"/>
          <w:color w:val="000000"/>
          <w:sz w:val="24"/>
          <w:szCs w:val="24"/>
          <w:lang w:val="en-US"/>
        </w:rPr>
        <w:t xml:space="preserve"> law for reflection:</w:t>
      </w:r>
    </w:p>
    <w:p w:rsidR="00FB7932" w:rsidRPr="001276A4" w:rsidRDefault="00FB7932" w:rsidP="001276A4">
      <w:pPr>
        <w:autoSpaceDE w:val="0"/>
        <w:autoSpaceDN w:val="0"/>
        <w:adjustRightInd w:val="0"/>
        <w:spacing w:after="0"/>
        <w:jc w:val="both"/>
        <w:rPr>
          <w:rFonts w:ascii="Times New Roman" w:hAnsi="Times New Roman" w:cs="Times New Roman"/>
          <w:color w:val="000000"/>
          <w:sz w:val="24"/>
          <w:szCs w:val="24"/>
          <w:lang w:val="en-US"/>
        </w:rPr>
      </w:pPr>
    </w:p>
    <w:p w:rsidR="002C5C12" w:rsidRPr="001276A4" w:rsidRDefault="004505BF" w:rsidP="001276A4">
      <w:pPr>
        <w:autoSpaceDE w:val="0"/>
        <w:autoSpaceDN w:val="0"/>
        <w:adjustRightInd w:val="0"/>
        <w:spacing w:after="0"/>
        <w:jc w:val="both"/>
        <w:rPr>
          <w:rFonts w:ascii="Times New Roman" w:hAnsi="Times New Roman" w:cs="Times New Roman"/>
          <w:color w:val="000000"/>
          <w:sz w:val="24"/>
          <w:szCs w:val="24"/>
          <w:lang w:val="en-US"/>
        </w:rPr>
      </w:pPr>
      <m:oMathPara>
        <m:oMath>
          <m:r>
            <w:rPr>
              <w:rFonts w:ascii="Cambria Math" w:hAnsi="Cambria Math" w:cs="Times New Roman"/>
              <w:color w:val="000000"/>
              <w:sz w:val="24"/>
              <w:szCs w:val="24"/>
              <w:lang w:val="en-US"/>
            </w:rPr>
            <m:t>n</m:t>
          </m:r>
          <m:r>
            <w:rPr>
              <w:rFonts w:ascii="Cambria Math" w:eastAsia="TimesNewRomanPS-ItalicMT" w:hAnsi="Cambria Math" w:cs="TimesNewRomanPS-ItalicMT" w:hint="eastAsia"/>
              <w:color w:val="3C3C3C"/>
              <w:sz w:val="23"/>
              <w:szCs w:val="23"/>
            </w:rPr>
            <m:t>λ</m:t>
          </m:r>
          <m:r>
            <w:rPr>
              <w:rFonts w:ascii="Cambria Math" w:eastAsia="TimesNewRomanPS-ItalicMT" w:cs="TimesNewRomanPS-ItalicMT"/>
              <w:color w:val="3C3C3C"/>
              <w:sz w:val="23"/>
              <w:szCs w:val="23"/>
            </w:rPr>
            <m:t>=2dsin</m:t>
          </m:r>
          <m:sSub>
            <m:sSubPr>
              <m:ctrlPr>
                <w:rPr>
                  <w:rFonts w:ascii="Cambria Math" w:eastAsia="TimesNewRomanPS-ItalicMT" w:hAnsi="Cambria Math" w:cs="TimesNewRomanPS-ItalicMT"/>
                  <w:i/>
                  <w:iCs/>
                  <w:color w:val="3C3C3C"/>
                  <w:sz w:val="23"/>
                  <w:szCs w:val="23"/>
                </w:rPr>
              </m:ctrlPr>
            </m:sSubPr>
            <m:e>
              <m:r>
                <w:rPr>
                  <w:rFonts w:ascii="Cambria Math" w:eastAsia="TimesNewRomanPS-ItalicMT" w:hAnsi="Cambria Math" w:cs="TimesNewRomanPS-ItalicMT"/>
                  <w:color w:val="3C3C3C"/>
                  <w:sz w:val="23"/>
                  <w:szCs w:val="23"/>
                </w:rPr>
                <m:t>θ</m:t>
              </m:r>
            </m:e>
            <m:sub>
              <m:r>
                <w:rPr>
                  <w:rFonts w:ascii="Cambria Math" w:eastAsia="TimesNewRomanPS-ItalicMT" w:cs="TimesNewRomanPS-ItalicMT"/>
                  <w:color w:val="3C3C3C"/>
                  <w:sz w:val="23"/>
                  <w:szCs w:val="23"/>
                </w:rPr>
                <m:t>B</m:t>
              </m:r>
            </m:sub>
          </m:sSub>
        </m:oMath>
      </m:oMathPara>
    </w:p>
    <w:p w:rsidR="002C5C12" w:rsidRPr="001276A4" w:rsidRDefault="002C5C12" w:rsidP="001276A4">
      <w:pPr>
        <w:autoSpaceDE w:val="0"/>
        <w:autoSpaceDN w:val="0"/>
        <w:adjustRightInd w:val="0"/>
        <w:spacing w:after="0"/>
        <w:jc w:val="both"/>
        <w:rPr>
          <w:rFonts w:ascii="Times New Roman" w:hAnsi="Times New Roman" w:cs="Times New Roman"/>
          <w:color w:val="000000"/>
          <w:sz w:val="24"/>
          <w:szCs w:val="24"/>
          <w:lang w:val="en-US"/>
        </w:rPr>
      </w:pPr>
    </w:p>
    <w:p w:rsidR="004505BF" w:rsidRPr="00FB7932" w:rsidRDefault="004505BF" w:rsidP="00FB7932">
      <w:pPr>
        <w:autoSpaceDE w:val="0"/>
        <w:autoSpaceDN w:val="0"/>
        <w:adjustRightInd w:val="0"/>
        <w:spacing w:after="0"/>
        <w:jc w:val="both"/>
        <w:rPr>
          <w:rFonts w:ascii="Times New Roman" w:hAnsi="Times New Roman" w:cs="Times New Roman"/>
          <w:color w:val="000000"/>
          <w:sz w:val="24"/>
          <w:szCs w:val="24"/>
          <w:lang w:val="en-US"/>
        </w:rPr>
      </w:pPr>
      <w:proofErr w:type="gramStart"/>
      <w:r w:rsidRPr="00FB7932">
        <w:rPr>
          <w:rFonts w:ascii="Times New Roman" w:eastAsia="TimesNewRomanPSMT" w:hAnsi="Times New Roman" w:cs="Times New Roman"/>
          <w:sz w:val="24"/>
          <w:szCs w:val="24"/>
          <w:lang w:val="en-US"/>
        </w:rPr>
        <w:t>where</w:t>
      </w:r>
      <w:proofErr w:type="gramEnd"/>
      <w:r w:rsidRPr="00FB7932">
        <w:rPr>
          <w:rFonts w:ascii="Times New Roman" w:eastAsia="TimesNewRomanPSMT" w:hAnsi="Times New Roman" w:cs="Times New Roman"/>
          <w:sz w:val="24"/>
          <w:szCs w:val="24"/>
          <w:lang w:val="en-US"/>
        </w:rPr>
        <w:t xml:space="preserve"> d is the inter</w:t>
      </w:r>
      <w:r w:rsidR="00FB7932">
        <w:rPr>
          <w:rFonts w:ascii="Times New Roman" w:eastAsia="TimesNewRomanPSMT" w:hAnsi="Times New Roman" w:cs="Times New Roman"/>
          <w:sz w:val="24"/>
          <w:szCs w:val="24"/>
          <w:lang w:val="en-US"/>
        </w:rPr>
        <w:t>-</w:t>
      </w:r>
      <w:r w:rsidRPr="00FB7932">
        <w:rPr>
          <w:rFonts w:ascii="Times New Roman" w:eastAsia="TimesNewRomanPSMT" w:hAnsi="Times New Roman" w:cs="Times New Roman"/>
          <w:sz w:val="24"/>
          <w:szCs w:val="24"/>
          <w:lang w:val="en-US"/>
        </w:rPr>
        <w:t>planar distance for the crystal planes parallel to the surface. In the most simple</w:t>
      </w:r>
      <w:r w:rsidR="00FB7932">
        <w:rPr>
          <w:rFonts w:ascii="Times New Roman" w:eastAsia="TimesNewRomanPSMT" w:hAnsi="Times New Roman" w:cs="Times New Roman"/>
          <w:sz w:val="24"/>
          <w:szCs w:val="24"/>
          <w:lang w:val="en-US"/>
        </w:rPr>
        <w:t xml:space="preserve"> </w:t>
      </w:r>
      <w:r w:rsidRPr="00FB7932">
        <w:rPr>
          <w:rFonts w:ascii="Times New Roman" w:eastAsia="TimesNewRomanPSMT" w:hAnsi="Times New Roman" w:cs="Times New Roman"/>
          <w:sz w:val="24"/>
          <w:szCs w:val="24"/>
          <w:lang w:val="en-US"/>
        </w:rPr>
        <w:t xml:space="preserve">formulation of </w:t>
      </w:r>
      <w:r w:rsidR="00D14D8A">
        <w:rPr>
          <w:rFonts w:ascii="Times New Roman" w:eastAsia="TimesNewRomanPSMT" w:hAnsi="Times New Roman" w:cs="Times New Roman"/>
          <w:sz w:val="24"/>
          <w:szCs w:val="24"/>
          <w:lang w:val="en-US"/>
        </w:rPr>
        <w:t>x</w:t>
      </w:r>
      <w:r w:rsidRPr="00FB7932">
        <w:rPr>
          <w:rFonts w:ascii="Times New Roman" w:eastAsia="TimesNewRomanPSMT" w:hAnsi="Times New Roman" w:cs="Times New Roman"/>
          <w:sz w:val="24"/>
          <w:szCs w:val="24"/>
          <w:lang w:val="en-US"/>
        </w:rPr>
        <w:t>-ray diffraction, a given crystal surface will reflect only monochromatic radiation incident at the Bragg</w:t>
      </w:r>
      <w:r w:rsidR="00D14D8A">
        <w:rPr>
          <w:rFonts w:ascii="Times New Roman" w:eastAsia="TimesNewRomanPSMT" w:hAnsi="Times New Roman" w:cs="Times New Roman"/>
          <w:sz w:val="24"/>
          <w:szCs w:val="24"/>
          <w:lang w:val="en-US"/>
        </w:rPr>
        <w:t>’s</w:t>
      </w:r>
      <w:r w:rsidRPr="00FB7932">
        <w:rPr>
          <w:rFonts w:ascii="Times New Roman" w:eastAsia="TimesNewRomanPSMT" w:hAnsi="Times New Roman" w:cs="Times New Roman"/>
          <w:sz w:val="24"/>
          <w:szCs w:val="24"/>
          <w:lang w:val="en-US"/>
        </w:rPr>
        <w:t xml:space="preserve"> angle</w:t>
      </w:r>
      <m:oMath>
        <m:sSub>
          <m:sSubPr>
            <m:ctrlPr>
              <w:rPr>
                <w:rFonts w:ascii="Cambria Math" w:eastAsia="TimesNewRomanPS-ItalicMT" w:hAnsi="Cambria Math" w:cs="TimesNewRomanPS-ItalicMT"/>
                <w:i/>
                <w:iCs/>
                <w:color w:val="3C3C3C"/>
                <w:sz w:val="23"/>
                <w:szCs w:val="23"/>
              </w:rPr>
            </m:ctrlPr>
          </m:sSubPr>
          <m:e>
            <m:r>
              <w:rPr>
                <w:rFonts w:ascii="Cambria Math" w:eastAsia="TimesNewRomanPS-ItalicMT" w:hAnsi="Cambria Math" w:cs="TimesNewRomanPS-ItalicMT"/>
                <w:color w:val="3C3C3C"/>
                <w:sz w:val="23"/>
                <w:szCs w:val="23"/>
                <w:lang w:val="en-US"/>
              </w:rPr>
              <m:t xml:space="preserve"> </m:t>
            </m:r>
            <m:r>
              <w:rPr>
                <w:rFonts w:ascii="Cambria Math" w:eastAsia="TimesNewRomanPS-ItalicMT" w:hAnsi="Cambria Math" w:cs="TimesNewRomanPS-ItalicMT"/>
                <w:color w:val="3C3C3C"/>
                <w:sz w:val="23"/>
                <w:szCs w:val="23"/>
              </w:rPr>
              <m:t>θ</m:t>
            </m:r>
          </m:e>
          <m:sub>
            <m:r>
              <w:rPr>
                <w:rFonts w:ascii="Cambria Math" w:eastAsia="TimesNewRomanPS-ItalicMT" w:cs="TimesNewRomanPS-ItalicMT"/>
                <w:color w:val="3C3C3C"/>
                <w:sz w:val="23"/>
                <w:szCs w:val="23"/>
              </w:rPr>
              <m:t>B</m:t>
            </m:r>
          </m:sub>
        </m:sSub>
      </m:oMath>
      <w:r w:rsidRPr="00FB7932">
        <w:rPr>
          <w:rFonts w:ascii="Times New Roman" w:eastAsia="TimesNewRomanPSMT" w:hAnsi="Times New Roman" w:cs="Times New Roman"/>
          <w:sz w:val="24"/>
          <w:szCs w:val="24"/>
          <w:lang w:val="en-US"/>
        </w:rPr>
        <w:t>. However, when we take into account the presence of defects and stacking faults in the crystal structure, considering multiple scattering and absorption, we see that for a given incidence angle the crystal can scatter a narrow, but not monochromatic, range of wavelengths. Furthermore, in the case of a bent crystal, each point on the crystal surface will see the incoming radiation at a different incidence angle.</w:t>
      </w:r>
    </w:p>
    <w:p w:rsidR="002C5C12" w:rsidRDefault="002C5C12" w:rsidP="001276A4">
      <w:pPr>
        <w:autoSpaceDE w:val="0"/>
        <w:autoSpaceDN w:val="0"/>
        <w:adjustRightInd w:val="0"/>
        <w:spacing w:after="0"/>
        <w:jc w:val="both"/>
        <w:rPr>
          <w:rFonts w:ascii="Times New Roman" w:hAnsi="Times New Roman" w:cs="Times New Roman"/>
          <w:color w:val="000000"/>
          <w:sz w:val="24"/>
          <w:szCs w:val="24"/>
          <w:lang w:val="en-US"/>
        </w:rPr>
      </w:pPr>
      <w:r w:rsidRPr="001276A4">
        <w:rPr>
          <w:rFonts w:ascii="Times New Roman" w:hAnsi="Times New Roman" w:cs="Times New Roman"/>
          <w:color w:val="000000"/>
          <w:sz w:val="24"/>
          <w:szCs w:val="24"/>
          <w:lang w:val="en-US"/>
        </w:rPr>
        <w:t>To ensure a high quality imaging the Bragg</w:t>
      </w:r>
      <w:r w:rsidR="00D14D8A">
        <w:rPr>
          <w:rFonts w:ascii="Times New Roman" w:hAnsi="Times New Roman" w:cs="Times New Roman"/>
          <w:color w:val="000000"/>
          <w:sz w:val="24"/>
          <w:szCs w:val="24"/>
          <w:lang w:val="en-US"/>
        </w:rPr>
        <w:t>’s</w:t>
      </w:r>
      <w:r w:rsidRPr="001276A4">
        <w:rPr>
          <w:rFonts w:ascii="Times New Roman" w:hAnsi="Times New Roman" w:cs="Times New Roman"/>
          <w:color w:val="000000"/>
          <w:sz w:val="24"/>
          <w:szCs w:val="24"/>
          <w:lang w:val="en-US"/>
        </w:rPr>
        <w:t xml:space="preserve"> angle must be close to 90°; in this condition the point source and the image are simply related by the spherical mirror equation (see </w:t>
      </w:r>
      <w:r w:rsidRPr="001276A4">
        <w:rPr>
          <w:rFonts w:ascii="Times New Roman" w:hAnsi="Times New Roman" w:cs="Times New Roman"/>
          <w:color w:val="000066"/>
          <w:sz w:val="24"/>
          <w:szCs w:val="24"/>
          <w:lang w:val="en-US"/>
        </w:rPr>
        <w:t>Fig</w:t>
      </w:r>
      <w:r w:rsidR="005D1C7E">
        <w:rPr>
          <w:rFonts w:ascii="Times New Roman" w:hAnsi="Times New Roman" w:cs="Times New Roman"/>
          <w:color w:val="000066"/>
          <w:sz w:val="24"/>
          <w:szCs w:val="24"/>
          <w:lang w:val="en-US"/>
        </w:rPr>
        <w:t>ure</w:t>
      </w:r>
      <w:r w:rsidRPr="001276A4">
        <w:rPr>
          <w:rFonts w:ascii="Times New Roman" w:hAnsi="Times New Roman" w:cs="Times New Roman"/>
          <w:color w:val="000066"/>
          <w:sz w:val="24"/>
          <w:szCs w:val="24"/>
          <w:lang w:val="en-US"/>
        </w:rPr>
        <w:t xml:space="preserve"> 1</w:t>
      </w:r>
      <w:r w:rsidRPr="001276A4">
        <w:rPr>
          <w:rFonts w:ascii="Times New Roman" w:hAnsi="Times New Roman" w:cs="Times New Roman"/>
          <w:color w:val="000000"/>
          <w:sz w:val="24"/>
          <w:szCs w:val="24"/>
          <w:lang w:val="en-US"/>
        </w:rPr>
        <w:t>):</w:t>
      </w:r>
    </w:p>
    <w:p w:rsidR="005D1C7E" w:rsidRDefault="005D1C7E" w:rsidP="001276A4">
      <w:pPr>
        <w:autoSpaceDE w:val="0"/>
        <w:autoSpaceDN w:val="0"/>
        <w:adjustRightInd w:val="0"/>
        <w:spacing w:after="0"/>
        <w:jc w:val="both"/>
        <w:rPr>
          <w:rFonts w:ascii="Times New Roman" w:hAnsi="Times New Roman" w:cs="Times New Roman"/>
          <w:color w:val="000000"/>
          <w:sz w:val="24"/>
          <w:szCs w:val="24"/>
          <w:lang w:val="en-US"/>
        </w:rPr>
      </w:pPr>
    </w:p>
    <w:p w:rsidR="00A00EA5" w:rsidRPr="001276A4" w:rsidRDefault="00C42A0B" w:rsidP="001276A4">
      <w:pPr>
        <w:autoSpaceDE w:val="0"/>
        <w:autoSpaceDN w:val="0"/>
        <w:adjustRightInd w:val="0"/>
        <w:spacing w:after="0"/>
        <w:jc w:val="both"/>
        <w:rPr>
          <w:rFonts w:ascii="Times New Roman" w:hAnsi="Times New Roman" w:cs="Times New Roman"/>
          <w:color w:val="000000"/>
          <w:sz w:val="24"/>
          <w:szCs w:val="24"/>
          <w:lang w:val="en-US"/>
        </w:rPr>
      </w:pPr>
      <m:oMathPara>
        <m:oMath>
          <m:f>
            <m:fPr>
              <m:ctrlPr>
                <w:rPr>
                  <w:rFonts w:ascii="Cambria Math" w:hAnsi="Cambria Math" w:cs="Times New Roman"/>
                  <w:i/>
                  <w:color w:val="000000"/>
                  <w:sz w:val="24"/>
                  <w:szCs w:val="24"/>
                  <w:lang w:val="en-US"/>
                </w:rPr>
              </m:ctrlPr>
            </m:fPr>
            <m:num>
              <m:r>
                <w:rPr>
                  <w:rFonts w:ascii="Cambria Math" w:hAnsi="Cambria Math" w:cs="Times New Roman"/>
                  <w:color w:val="000000"/>
                  <w:sz w:val="24"/>
                  <w:szCs w:val="24"/>
                  <w:lang w:val="en-US"/>
                </w:rPr>
                <m:t>1</m:t>
              </m:r>
            </m:num>
            <m:den>
              <m:r>
                <w:rPr>
                  <w:rFonts w:ascii="Cambria Math" w:hAnsi="Cambria Math" w:cs="Times New Roman"/>
                  <w:color w:val="000000"/>
                  <w:sz w:val="24"/>
                  <w:szCs w:val="24"/>
                  <w:lang w:val="en-US"/>
                </w:rPr>
                <m:t>p</m:t>
              </m:r>
            </m:den>
          </m:f>
          <m:r>
            <w:rPr>
              <w:rFonts w:ascii="Cambria Math" w:hAnsi="Cambria Math" w:cs="Times New Roman"/>
              <w:color w:val="000000"/>
              <w:sz w:val="24"/>
              <w:szCs w:val="24"/>
              <w:lang w:val="en-US"/>
            </w:rPr>
            <m:t>+</m:t>
          </m:r>
          <m:f>
            <m:fPr>
              <m:ctrlPr>
                <w:rPr>
                  <w:rFonts w:ascii="Cambria Math" w:hAnsi="Cambria Math" w:cs="Times New Roman"/>
                  <w:i/>
                  <w:color w:val="000000"/>
                  <w:sz w:val="24"/>
                  <w:szCs w:val="24"/>
                  <w:lang w:val="en-US"/>
                </w:rPr>
              </m:ctrlPr>
            </m:fPr>
            <m:num>
              <m:r>
                <w:rPr>
                  <w:rFonts w:ascii="Cambria Math" w:hAnsi="Cambria Math" w:cs="Times New Roman"/>
                  <w:color w:val="000000"/>
                  <w:sz w:val="24"/>
                  <w:szCs w:val="24"/>
                  <w:lang w:val="en-US"/>
                </w:rPr>
                <m:t>1</m:t>
              </m:r>
            </m:num>
            <m:den>
              <m:r>
                <w:rPr>
                  <w:rFonts w:ascii="Cambria Math" w:hAnsi="Cambria Math" w:cs="Times New Roman"/>
                  <w:color w:val="000000"/>
                  <w:sz w:val="24"/>
                  <w:szCs w:val="24"/>
                  <w:lang w:val="en-US"/>
                </w:rPr>
                <m:t>q</m:t>
              </m:r>
            </m:den>
          </m:f>
          <m:r>
            <w:rPr>
              <w:rFonts w:ascii="Cambria Math" w:hAnsi="Cambria Math" w:cs="Times New Roman"/>
              <w:color w:val="000000"/>
              <w:sz w:val="24"/>
              <w:szCs w:val="24"/>
              <w:lang w:val="en-US"/>
            </w:rPr>
            <m:t>=</m:t>
          </m:r>
          <m:f>
            <m:fPr>
              <m:ctrlPr>
                <w:rPr>
                  <w:rFonts w:ascii="Cambria Math" w:hAnsi="Cambria Math" w:cs="Times New Roman"/>
                  <w:i/>
                  <w:color w:val="000000"/>
                  <w:sz w:val="24"/>
                  <w:szCs w:val="24"/>
                  <w:lang w:val="en-US"/>
                </w:rPr>
              </m:ctrlPr>
            </m:fPr>
            <m:num>
              <m:r>
                <w:rPr>
                  <w:rFonts w:ascii="Cambria Math" w:hAnsi="Cambria Math" w:cs="Times New Roman"/>
                  <w:color w:val="000000"/>
                  <w:sz w:val="24"/>
                  <w:szCs w:val="24"/>
                  <w:lang w:val="en-US"/>
                </w:rPr>
                <m:t>2</m:t>
              </m:r>
            </m:num>
            <m:den>
              <m:r>
                <w:rPr>
                  <w:rFonts w:ascii="Cambria Math" w:hAnsi="Cambria Math" w:cs="Times New Roman"/>
                  <w:color w:val="000000"/>
                  <w:sz w:val="24"/>
                  <w:szCs w:val="24"/>
                  <w:lang w:val="en-US"/>
                </w:rPr>
                <m:t>R</m:t>
              </m:r>
            </m:den>
          </m:f>
        </m:oMath>
      </m:oMathPara>
    </w:p>
    <w:p w:rsidR="00EE473C" w:rsidRPr="001276A4" w:rsidRDefault="00EE473C" w:rsidP="001276A4">
      <w:pPr>
        <w:autoSpaceDE w:val="0"/>
        <w:autoSpaceDN w:val="0"/>
        <w:adjustRightInd w:val="0"/>
        <w:spacing w:after="0"/>
        <w:rPr>
          <w:rFonts w:ascii="Times New Roman" w:hAnsi="Times New Roman" w:cs="Times New Roman"/>
          <w:color w:val="000000"/>
          <w:sz w:val="24"/>
          <w:szCs w:val="24"/>
          <w:lang w:val="en-US"/>
        </w:rPr>
      </w:pPr>
    </w:p>
    <w:p w:rsidR="002C5C12" w:rsidRPr="001276A4" w:rsidRDefault="00EE473C" w:rsidP="001276A4">
      <w:pPr>
        <w:autoSpaceDE w:val="0"/>
        <w:autoSpaceDN w:val="0"/>
        <w:adjustRightInd w:val="0"/>
        <w:spacing w:after="0"/>
        <w:jc w:val="center"/>
        <w:rPr>
          <w:rFonts w:ascii="Times New Roman" w:hAnsi="Times New Roman" w:cs="Times New Roman"/>
          <w:color w:val="000000"/>
          <w:sz w:val="24"/>
          <w:szCs w:val="24"/>
          <w:lang w:val="en-US"/>
        </w:rPr>
      </w:pPr>
      <w:r w:rsidRPr="001276A4">
        <w:rPr>
          <w:rFonts w:ascii="Times New Roman" w:hAnsi="Times New Roman" w:cs="Times New Roman"/>
          <w:noProof/>
          <w:sz w:val="24"/>
          <w:szCs w:val="24"/>
          <w:lang w:eastAsia="it-IT"/>
        </w:rPr>
        <w:lastRenderedPageBreak/>
        <w:drawing>
          <wp:inline distT="0" distB="0" distL="0" distR="0" wp14:anchorId="3AA15D44" wp14:editId="5B83C681">
            <wp:extent cx="3279600" cy="1976400"/>
            <wp:effectExtent l="0" t="0" r="0" b="508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9600" cy="1976400"/>
                    </a:xfrm>
                    <a:prstGeom prst="rect">
                      <a:avLst/>
                    </a:prstGeom>
                    <a:noFill/>
                    <a:ln>
                      <a:noFill/>
                    </a:ln>
                  </pic:spPr>
                </pic:pic>
              </a:graphicData>
            </a:graphic>
          </wp:inline>
        </w:drawing>
      </w:r>
    </w:p>
    <w:p w:rsidR="000A7DC3" w:rsidRPr="00B2005A" w:rsidRDefault="000A7DC3" w:rsidP="00222775">
      <w:pPr>
        <w:autoSpaceDE w:val="0"/>
        <w:autoSpaceDN w:val="0"/>
        <w:adjustRightInd w:val="0"/>
        <w:spacing w:after="0" w:line="240" w:lineRule="auto"/>
        <w:jc w:val="center"/>
        <w:rPr>
          <w:rFonts w:ascii="Times New Roman" w:hAnsi="Times New Roman" w:cs="Times New Roman"/>
          <w:color w:val="000000"/>
          <w:lang w:val="en-US"/>
        </w:rPr>
      </w:pPr>
      <w:r w:rsidRPr="00B2005A">
        <w:rPr>
          <w:rFonts w:ascii="Times New Roman" w:hAnsi="Times New Roman" w:cs="Times New Roman"/>
          <w:b/>
          <w:color w:val="000000"/>
          <w:lang w:val="en-US"/>
        </w:rPr>
        <w:t xml:space="preserve">Figure </w:t>
      </w:r>
      <w:r w:rsidR="00554F15" w:rsidRPr="00B2005A">
        <w:rPr>
          <w:rFonts w:ascii="Times New Roman" w:hAnsi="Times New Roman" w:cs="Times New Roman"/>
          <w:b/>
          <w:color w:val="000000"/>
          <w:lang w:val="en-US"/>
        </w:rPr>
        <w:t>1</w:t>
      </w:r>
      <w:r w:rsidR="00554F15" w:rsidRPr="00B2005A">
        <w:rPr>
          <w:rFonts w:ascii="Times New Roman" w:eastAsia="TimesNewRomanPSMT" w:hAnsi="Times New Roman" w:cs="Times New Roman"/>
          <w:lang w:val="en-US"/>
        </w:rPr>
        <w:t>: Schematic of the spherically bent crystal in imaging configuration.</w:t>
      </w:r>
    </w:p>
    <w:p w:rsidR="002C5C12" w:rsidRPr="001276A4" w:rsidRDefault="002C5C12" w:rsidP="001276A4">
      <w:pPr>
        <w:autoSpaceDE w:val="0"/>
        <w:autoSpaceDN w:val="0"/>
        <w:adjustRightInd w:val="0"/>
        <w:spacing w:after="0"/>
        <w:rPr>
          <w:rFonts w:ascii="Times New Roman" w:hAnsi="Times New Roman" w:cs="Times New Roman"/>
          <w:color w:val="000000"/>
          <w:sz w:val="24"/>
          <w:szCs w:val="24"/>
          <w:lang w:val="en-US"/>
        </w:rPr>
      </w:pPr>
    </w:p>
    <w:p w:rsidR="002C5C12" w:rsidRPr="001276A4" w:rsidRDefault="002C5C12" w:rsidP="001276A4">
      <w:pPr>
        <w:autoSpaceDE w:val="0"/>
        <w:autoSpaceDN w:val="0"/>
        <w:adjustRightInd w:val="0"/>
        <w:spacing w:after="0"/>
        <w:jc w:val="both"/>
        <w:rPr>
          <w:rFonts w:ascii="Times New Roman" w:eastAsia="TimesNewRomanPSMT" w:hAnsi="Times New Roman" w:cs="Times New Roman"/>
          <w:sz w:val="24"/>
          <w:szCs w:val="24"/>
          <w:lang w:val="en-US"/>
        </w:rPr>
      </w:pPr>
      <w:r w:rsidRPr="001276A4">
        <w:rPr>
          <w:rFonts w:ascii="Times New Roman" w:hAnsi="Times New Roman" w:cs="Times New Roman"/>
          <w:color w:val="000000"/>
          <w:sz w:val="24"/>
          <w:szCs w:val="24"/>
          <w:lang w:val="en-US"/>
        </w:rPr>
        <w:t xml:space="preserve">The constraint on large Bragg angle reduces the number of crystals suitable for high resolution imaging; the most used </w:t>
      </w:r>
      <w:r w:rsidRPr="001276A4">
        <w:rPr>
          <w:rFonts w:ascii="Times New Roman" w:hAnsi="Times New Roman" w:cs="Times New Roman"/>
          <w:sz w:val="24"/>
          <w:szCs w:val="24"/>
          <w:lang w:val="en-US"/>
        </w:rPr>
        <w:t>crystals are the Quartz 21</w:t>
      </w:r>
      <w:r w:rsidR="00CC185E">
        <w:rPr>
          <w:rFonts w:ascii="Times New Roman" w:hAnsi="Times New Roman" w:cs="Times New Roman"/>
          <w:sz w:val="24"/>
          <w:szCs w:val="24"/>
          <w:lang w:val="en-US"/>
        </w:rPr>
        <w:t>-31</w:t>
      </w:r>
      <w:r w:rsidRPr="001276A4">
        <w:rPr>
          <w:rFonts w:ascii="Times New Roman" w:hAnsi="Times New Roman" w:cs="Times New Roman"/>
          <w:sz w:val="24"/>
          <w:szCs w:val="24"/>
          <w:lang w:val="en-US"/>
        </w:rPr>
        <w:t>, 2d spacing: 3.082</w:t>
      </w:r>
      <w:r w:rsidR="00914EBB">
        <w:rPr>
          <w:rFonts w:ascii="Times New Roman" w:hAnsi="Times New Roman" w:cs="Times New Roman"/>
          <w:sz w:val="24"/>
          <w:szCs w:val="24"/>
          <w:lang w:val="en-US"/>
        </w:rPr>
        <w:t xml:space="preserve"> Å</w:t>
      </w:r>
      <w:r w:rsidRPr="001276A4">
        <w:rPr>
          <w:rFonts w:ascii="Times New Roman" w:hAnsi="Times New Roman" w:cs="Times New Roman"/>
          <w:sz w:val="24"/>
          <w:szCs w:val="24"/>
          <w:lang w:val="en-US"/>
        </w:rPr>
        <w:t xml:space="preserve"> , for which Bragg angle for Cu</w:t>
      </w:r>
      <w:r w:rsidR="001276A4" w:rsidRPr="001276A4">
        <w:rPr>
          <w:rFonts w:ascii="Times New Roman" w:hAnsi="Times New Roman" w:cs="Times New Roman"/>
          <w:sz w:val="24"/>
          <w:szCs w:val="24"/>
          <w:lang w:val="en-US"/>
        </w:rPr>
        <w:t xml:space="preserve"> </w:t>
      </w:r>
      <w:r w:rsidRPr="001276A4">
        <w:rPr>
          <w:rFonts w:ascii="Times New Roman" w:hAnsi="Times New Roman" w:cs="Times New Roman"/>
          <w:sz w:val="24"/>
          <w:szCs w:val="24"/>
          <w:lang w:val="en-US"/>
        </w:rPr>
        <w:t>K</w:t>
      </w:r>
      <w:r w:rsidR="00914EBB">
        <w:rPr>
          <w:rFonts w:ascii="Times New Roman" w:hAnsi="Times New Roman" w:cs="Times New Roman"/>
          <w:sz w:val="24"/>
          <w:szCs w:val="24"/>
          <w:lang w:val="en-US"/>
        </w:rPr>
        <w:t>α</w:t>
      </w:r>
      <w:r w:rsidRPr="001276A4">
        <w:rPr>
          <w:rFonts w:ascii="Times New Roman" w:hAnsi="Times New Roman" w:cs="Times New Roman"/>
          <w:sz w:val="24"/>
          <w:szCs w:val="24"/>
          <w:lang w:val="en-US"/>
        </w:rPr>
        <w:t xml:space="preserve"> radiation at 8.047 </w:t>
      </w:r>
      <w:proofErr w:type="spellStart"/>
      <w:r w:rsidRPr="001276A4">
        <w:rPr>
          <w:rFonts w:ascii="Times New Roman" w:hAnsi="Times New Roman" w:cs="Times New Roman"/>
          <w:sz w:val="24"/>
          <w:szCs w:val="24"/>
          <w:lang w:val="en-US"/>
        </w:rPr>
        <w:t>keV</w:t>
      </w:r>
      <w:proofErr w:type="spellEnd"/>
      <w:r w:rsidRPr="001276A4">
        <w:rPr>
          <w:rFonts w:ascii="Times New Roman" w:hAnsi="Times New Roman" w:cs="Times New Roman"/>
          <w:sz w:val="24"/>
          <w:szCs w:val="24"/>
          <w:lang w:val="en-US"/>
        </w:rPr>
        <w:t xml:space="preserve"> is </w:t>
      </w:r>
      <w:r w:rsidR="00A00EA5" w:rsidRPr="00A00EA5">
        <w:rPr>
          <w:rFonts w:ascii="Times New Roman" w:eastAsia="TimesNewRomanPSMT" w:hAnsi="Times New Roman" w:cs="Times New Roman"/>
          <w:sz w:val="24"/>
          <w:szCs w:val="24"/>
        </w:rPr>
        <w:t>θ</w:t>
      </w:r>
      <w:r w:rsidR="00A00EA5" w:rsidRPr="00A00EA5">
        <w:rPr>
          <w:rFonts w:ascii="Times New Roman" w:eastAsia="TimesNewRomanPSMT" w:hAnsi="Times New Roman" w:cs="Times New Roman"/>
          <w:sz w:val="24"/>
          <w:szCs w:val="24"/>
          <w:vertAlign w:val="subscript"/>
          <w:lang w:val="en-US"/>
        </w:rPr>
        <w:t>B</w:t>
      </w:r>
      <w:r w:rsidR="00A00EA5" w:rsidRPr="001276A4">
        <w:rPr>
          <w:rFonts w:ascii="Times New Roman" w:hAnsi="Times New Roman" w:cs="Times New Roman"/>
          <w:sz w:val="24"/>
          <w:szCs w:val="24"/>
          <w:lang w:val="en-US"/>
        </w:rPr>
        <w:t xml:space="preserve"> </w:t>
      </w:r>
      <w:r w:rsidR="00A00EA5">
        <w:rPr>
          <w:rFonts w:ascii="Times New Roman" w:hAnsi="Times New Roman" w:cs="Times New Roman"/>
          <w:sz w:val="24"/>
          <w:szCs w:val="24"/>
          <w:lang w:val="en-US"/>
        </w:rPr>
        <w:t>=</w:t>
      </w:r>
      <w:r w:rsidRPr="001276A4">
        <w:rPr>
          <w:rFonts w:ascii="Times New Roman" w:hAnsi="Times New Roman" w:cs="Times New Roman"/>
          <w:sz w:val="24"/>
          <w:szCs w:val="24"/>
          <w:lang w:val="en-US"/>
        </w:rPr>
        <w:t>88.631 and the quartz 203, for Ti K</w:t>
      </w:r>
      <w:r w:rsidR="00914EBB">
        <w:rPr>
          <w:rFonts w:ascii="Times New Roman" w:hAnsi="Times New Roman" w:cs="Times New Roman"/>
          <w:sz w:val="24"/>
          <w:szCs w:val="24"/>
          <w:lang w:val="en-US"/>
        </w:rPr>
        <w:t>α</w:t>
      </w:r>
      <w:r w:rsidRPr="001276A4">
        <w:rPr>
          <w:rFonts w:ascii="Times New Roman" w:hAnsi="Times New Roman" w:cs="Times New Roman"/>
          <w:sz w:val="24"/>
          <w:szCs w:val="24"/>
          <w:lang w:val="en-US"/>
        </w:rPr>
        <w:t>. The quartz 21</w:t>
      </w:r>
      <w:r w:rsidR="00CC185E">
        <w:rPr>
          <w:rFonts w:ascii="Times New Roman" w:hAnsi="Times New Roman" w:cs="Times New Roman"/>
          <w:sz w:val="24"/>
          <w:szCs w:val="24"/>
          <w:lang w:val="en-US"/>
        </w:rPr>
        <w:t>-31</w:t>
      </w:r>
      <w:r w:rsidRPr="001276A4">
        <w:rPr>
          <w:rFonts w:ascii="Times New Roman" w:hAnsi="Times New Roman" w:cs="Times New Roman"/>
          <w:sz w:val="24"/>
          <w:szCs w:val="24"/>
          <w:lang w:val="en-US"/>
        </w:rPr>
        <w:t xml:space="preserve"> for Cu is the most widely used because of the relatively high ionization potential of the Cu K-shell (8979 eV) that allows the radiation produced by higher energy electrons</w:t>
      </w:r>
      <w:r w:rsidR="009A1D33" w:rsidRPr="009A1D33">
        <w:rPr>
          <w:rFonts w:ascii="Times New Roman" w:hAnsi="Times New Roman" w:cs="Times New Roman"/>
          <w:sz w:val="24"/>
          <w:szCs w:val="24"/>
          <w:lang w:val="en-US"/>
        </w:rPr>
        <w:t xml:space="preserve"> </w:t>
      </w:r>
      <w:r w:rsidR="009A1D33">
        <w:rPr>
          <w:rFonts w:ascii="Times New Roman" w:hAnsi="Times New Roman" w:cs="Times New Roman"/>
          <w:sz w:val="24"/>
          <w:szCs w:val="24"/>
          <w:lang w:val="en-US"/>
        </w:rPr>
        <w:t xml:space="preserve">to be </w:t>
      </w:r>
      <w:r w:rsidR="009A1D33" w:rsidRPr="001276A4">
        <w:rPr>
          <w:rFonts w:ascii="Times New Roman" w:hAnsi="Times New Roman" w:cs="Times New Roman"/>
          <w:sz w:val="24"/>
          <w:szCs w:val="24"/>
          <w:lang w:val="en-US"/>
        </w:rPr>
        <w:t>image</w:t>
      </w:r>
      <w:r w:rsidR="009A1D33">
        <w:rPr>
          <w:rFonts w:ascii="Times New Roman" w:hAnsi="Times New Roman" w:cs="Times New Roman"/>
          <w:sz w:val="24"/>
          <w:szCs w:val="24"/>
          <w:lang w:val="en-US"/>
        </w:rPr>
        <w:t>d</w:t>
      </w:r>
      <w:r w:rsidRPr="001276A4">
        <w:rPr>
          <w:rFonts w:ascii="Times New Roman" w:hAnsi="Times New Roman" w:cs="Times New Roman"/>
          <w:sz w:val="24"/>
          <w:szCs w:val="24"/>
          <w:lang w:val="en-US"/>
        </w:rPr>
        <w:t>.</w:t>
      </w:r>
      <w:r w:rsidR="00FB7932">
        <w:rPr>
          <w:rFonts w:ascii="Times New Roman" w:hAnsi="Times New Roman" w:cs="Times New Roman"/>
          <w:sz w:val="24"/>
          <w:szCs w:val="24"/>
          <w:lang w:val="en-US"/>
        </w:rPr>
        <w:t xml:space="preserve"> </w:t>
      </w:r>
      <w:r w:rsidR="00FB7932" w:rsidRPr="00A00EA5">
        <w:rPr>
          <w:rFonts w:ascii="Times New Roman" w:eastAsia="TimesNewRomanPSMT" w:hAnsi="Times New Roman" w:cs="Times New Roman"/>
          <w:sz w:val="24"/>
          <w:szCs w:val="24"/>
          <w:lang w:val="en-US"/>
        </w:rPr>
        <w:t>In our case, we consider a spherically bent alpha quartz crystal, with a radius of curvature R = 38</w:t>
      </w:r>
      <w:r w:rsidR="00FB7932">
        <w:rPr>
          <w:rFonts w:ascii="Times New Roman" w:eastAsia="TimesNewRomanPSMT" w:hAnsi="Times New Roman" w:cs="Times New Roman"/>
          <w:sz w:val="24"/>
          <w:szCs w:val="24"/>
          <w:lang w:val="en-US"/>
        </w:rPr>
        <w:t>cm and a diameter of 2.5 cm.</w:t>
      </w:r>
    </w:p>
    <w:p w:rsidR="002723A7" w:rsidRPr="001276A4" w:rsidRDefault="002723A7" w:rsidP="001276A4">
      <w:pPr>
        <w:autoSpaceDE w:val="0"/>
        <w:autoSpaceDN w:val="0"/>
        <w:adjustRightInd w:val="0"/>
        <w:spacing w:after="0"/>
        <w:jc w:val="both"/>
        <w:rPr>
          <w:rFonts w:ascii="Times New Roman" w:eastAsia="TimesNewRomanPSMT" w:hAnsi="Times New Roman" w:cs="Times New Roman"/>
          <w:sz w:val="24"/>
          <w:szCs w:val="24"/>
          <w:lang w:val="en-US"/>
        </w:rPr>
      </w:pPr>
      <w:r w:rsidRPr="001276A4">
        <w:rPr>
          <w:rFonts w:ascii="Times New Roman" w:eastAsia="TimesNewRomanPSMT" w:hAnsi="Times New Roman" w:cs="Times New Roman"/>
          <w:sz w:val="24"/>
          <w:szCs w:val="24"/>
          <w:lang w:val="en-US"/>
        </w:rPr>
        <w:t>From the image it is possible to get information about the width of the electron beam and</w:t>
      </w:r>
      <w:r w:rsidR="001310E6" w:rsidRPr="001276A4">
        <w:rPr>
          <w:rFonts w:ascii="Times New Roman" w:eastAsia="TimesNewRomanPSMT" w:hAnsi="Times New Roman" w:cs="Times New Roman"/>
          <w:sz w:val="24"/>
          <w:szCs w:val="24"/>
          <w:lang w:val="en-US"/>
        </w:rPr>
        <w:t xml:space="preserve"> </w:t>
      </w:r>
      <w:r w:rsidRPr="001276A4">
        <w:rPr>
          <w:rFonts w:ascii="Times New Roman" w:eastAsia="TimesNewRomanPSMT" w:hAnsi="Times New Roman" w:cs="Times New Roman"/>
          <w:sz w:val="24"/>
          <w:szCs w:val="24"/>
          <w:lang w:val="en-US"/>
        </w:rPr>
        <w:t>the total flux of K</w:t>
      </w:r>
      <w:r w:rsidRPr="001276A4">
        <w:rPr>
          <w:rFonts w:ascii="Times New Roman" w:eastAsia="TimesNewRomanPSMT" w:hAnsi="Times New Roman" w:cs="Times New Roman"/>
          <w:sz w:val="24"/>
          <w:szCs w:val="24"/>
          <w:vertAlign w:val="subscript"/>
        </w:rPr>
        <w:t>α</w:t>
      </w:r>
      <w:r w:rsidRPr="001276A4">
        <w:rPr>
          <w:rFonts w:ascii="Times New Roman" w:eastAsia="TimesNewRomanPSMT" w:hAnsi="Times New Roman" w:cs="Times New Roman"/>
          <w:sz w:val="24"/>
          <w:szCs w:val="24"/>
          <w:lang w:val="en-US"/>
        </w:rPr>
        <w:t xml:space="preserve"> photons, and finally to retrieve the flux and energy of the hot electron</w:t>
      </w:r>
      <w:r w:rsidR="001310E6" w:rsidRPr="001276A4">
        <w:rPr>
          <w:rFonts w:ascii="Times New Roman" w:eastAsia="TimesNewRomanPSMT" w:hAnsi="Times New Roman" w:cs="Times New Roman"/>
          <w:sz w:val="24"/>
          <w:szCs w:val="24"/>
          <w:lang w:val="en-US"/>
        </w:rPr>
        <w:t xml:space="preserve"> population. </w:t>
      </w:r>
    </w:p>
    <w:p w:rsidR="002723A7" w:rsidRPr="001276A4" w:rsidRDefault="002723A7" w:rsidP="001276A4">
      <w:pPr>
        <w:autoSpaceDE w:val="0"/>
        <w:autoSpaceDN w:val="0"/>
        <w:adjustRightInd w:val="0"/>
        <w:spacing w:after="0"/>
        <w:jc w:val="both"/>
        <w:rPr>
          <w:rFonts w:ascii="Times New Roman" w:eastAsia="TimesNewRomanPSMT" w:hAnsi="Times New Roman" w:cs="Times New Roman"/>
          <w:sz w:val="24"/>
          <w:szCs w:val="24"/>
          <w:lang w:val="en-US"/>
        </w:rPr>
      </w:pPr>
      <w:r w:rsidRPr="001276A4">
        <w:rPr>
          <w:rFonts w:ascii="Times New Roman" w:eastAsia="TimesNewRomanPSMT" w:hAnsi="Times New Roman" w:cs="Times New Roman"/>
          <w:sz w:val="24"/>
          <w:szCs w:val="24"/>
          <w:lang w:val="en-US"/>
        </w:rPr>
        <w:t>However, to be used in such a spectrometer</w:t>
      </w:r>
      <w:r w:rsidR="001310E6" w:rsidRPr="001276A4">
        <w:rPr>
          <w:rFonts w:ascii="Times New Roman" w:eastAsia="TimesNewRomanPSMT" w:hAnsi="Times New Roman" w:cs="Times New Roman"/>
          <w:sz w:val="24"/>
          <w:szCs w:val="24"/>
          <w:lang w:val="en-US"/>
        </w:rPr>
        <w:t>,</w:t>
      </w:r>
      <w:r w:rsidRPr="001276A4">
        <w:rPr>
          <w:rFonts w:ascii="Times New Roman" w:eastAsia="TimesNewRomanPSMT" w:hAnsi="Times New Roman" w:cs="Times New Roman"/>
          <w:sz w:val="24"/>
          <w:szCs w:val="24"/>
          <w:lang w:val="en-US"/>
        </w:rPr>
        <w:t xml:space="preserve"> a crystal needs a high quality surface, and its reflective</w:t>
      </w:r>
      <w:r w:rsidR="001310E6" w:rsidRPr="001276A4">
        <w:rPr>
          <w:rFonts w:ascii="Times New Roman" w:eastAsia="TimesNewRomanPSMT" w:hAnsi="Times New Roman" w:cs="Times New Roman"/>
          <w:sz w:val="24"/>
          <w:szCs w:val="24"/>
          <w:lang w:val="en-US"/>
        </w:rPr>
        <w:t xml:space="preserve"> </w:t>
      </w:r>
      <w:r w:rsidRPr="001276A4">
        <w:rPr>
          <w:rFonts w:ascii="Times New Roman" w:eastAsia="TimesNewRomanPSMT" w:hAnsi="Times New Roman" w:cs="Times New Roman"/>
          <w:sz w:val="24"/>
          <w:szCs w:val="24"/>
          <w:lang w:val="en-US"/>
        </w:rPr>
        <w:t>properties have to be accurately calibrated: without a good knowledge of the crystal reflectivity it</w:t>
      </w:r>
      <w:r w:rsidR="001310E6" w:rsidRPr="001276A4">
        <w:rPr>
          <w:rFonts w:ascii="Times New Roman" w:eastAsia="TimesNewRomanPSMT" w:hAnsi="Times New Roman" w:cs="Times New Roman"/>
          <w:sz w:val="24"/>
          <w:szCs w:val="24"/>
          <w:lang w:val="en-US"/>
        </w:rPr>
        <w:t xml:space="preserve"> </w:t>
      </w:r>
      <w:r w:rsidRPr="001276A4">
        <w:rPr>
          <w:rFonts w:ascii="Times New Roman" w:eastAsia="TimesNewRomanPSMT" w:hAnsi="Times New Roman" w:cs="Times New Roman"/>
          <w:sz w:val="24"/>
          <w:szCs w:val="24"/>
          <w:lang w:val="en-US"/>
        </w:rPr>
        <w:t xml:space="preserve">would be impossible to retrieve the total </w:t>
      </w:r>
      <w:r w:rsidR="00FD7086">
        <w:rPr>
          <w:rFonts w:ascii="Times New Roman" w:eastAsia="TimesNewRomanPSMT" w:hAnsi="Times New Roman" w:cs="Times New Roman"/>
          <w:sz w:val="24"/>
          <w:szCs w:val="24"/>
          <w:lang w:val="en-US"/>
        </w:rPr>
        <w:t>x-</w:t>
      </w:r>
      <w:r w:rsidR="009A1D33">
        <w:rPr>
          <w:rFonts w:ascii="Times New Roman" w:eastAsia="TimesNewRomanPSMT" w:hAnsi="Times New Roman" w:cs="Times New Roman"/>
          <w:sz w:val="24"/>
          <w:szCs w:val="24"/>
          <w:lang w:val="en-US"/>
        </w:rPr>
        <w:t>ray</w:t>
      </w:r>
      <w:r w:rsidRPr="001276A4">
        <w:rPr>
          <w:rFonts w:ascii="Times New Roman" w:eastAsia="TimesNewRomanPSMT" w:hAnsi="Times New Roman" w:cs="Times New Roman"/>
          <w:sz w:val="24"/>
          <w:szCs w:val="24"/>
          <w:lang w:val="en-US"/>
        </w:rPr>
        <w:t xml:space="preserve"> flux from the measured signal.</w:t>
      </w:r>
    </w:p>
    <w:p w:rsidR="002723A7" w:rsidRPr="001276A4" w:rsidRDefault="002723A7" w:rsidP="001276A4">
      <w:pPr>
        <w:autoSpaceDE w:val="0"/>
        <w:autoSpaceDN w:val="0"/>
        <w:adjustRightInd w:val="0"/>
        <w:spacing w:after="0"/>
        <w:jc w:val="both"/>
        <w:rPr>
          <w:rFonts w:ascii="Times New Roman" w:eastAsia="TimesNewRomanPSMT" w:hAnsi="Times New Roman" w:cs="Times New Roman"/>
          <w:sz w:val="24"/>
          <w:szCs w:val="24"/>
          <w:lang w:val="en-US"/>
        </w:rPr>
      </w:pPr>
      <w:r w:rsidRPr="001276A4">
        <w:rPr>
          <w:rFonts w:ascii="Times New Roman" w:eastAsia="TimesNewRomanPSMT" w:hAnsi="Times New Roman" w:cs="Times New Roman"/>
          <w:sz w:val="24"/>
          <w:szCs w:val="24"/>
          <w:lang w:val="en-US"/>
        </w:rPr>
        <w:t>In an ideal case, the crystal should be able to reflect only a precise wavelength according the</w:t>
      </w:r>
      <w:r w:rsidR="001310E6" w:rsidRPr="001276A4">
        <w:rPr>
          <w:rFonts w:ascii="Times New Roman" w:eastAsia="TimesNewRomanPSMT" w:hAnsi="Times New Roman" w:cs="Times New Roman"/>
          <w:sz w:val="24"/>
          <w:szCs w:val="24"/>
          <w:lang w:val="en-US"/>
        </w:rPr>
        <w:t xml:space="preserve"> </w:t>
      </w:r>
      <w:r w:rsidRPr="001276A4">
        <w:rPr>
          <w:rFonts w:ascii="Times New Roman" w:eastAsia="TimesNewRomanPSMT" w:hAnsi="Times New Roman" w:cs="Times New Roman"/>
          <w:sz w:val="24"/>
          <w:szCs w:val="24"/>
          <w:lang w:val="en-US"/>
        </w:rPr>
        <w:t>Bragg's law, nevertheless, due to defects, internal strains, etc..., any real crystal can reflect a narrow</w:t>
      </w:r>
      <w:r w:rsidR="001310E6" w:rsidRPr="001276A4">
        <w:rPr>
          <w:rFonts w:ascii="Times New Roman" w:eastAsia="TimesNewRomanPSMT" w:hAnsi="Times New Roman" w:cs="Times New Roman"/>
          <w:sz w:val="24"/>
          <w:szCs w:val="24"/>
          <w:lang w:val="en-US"/>
        </w:rPr>
        <w:t xml:space="preserve"> </w:t>
      </w:r>
      <w:r w:rsidRPr="001276A4">
        <w:rPr>
          <w:rFonts w:ascii="Times New Roman" w:eastAsia="TimesNewRomanPSMT" w:hAnsi="Times New Roman" w:cs="Times New Roman"/>
          <w:sz w:val="24"/>
          <w:szCs w:val="24"/>
          <w:lang w:val="en-US"/>
        </w:rPr>
        <w:t>band of frequencies. The curve which describe</w:t>
      </w:r>
      <w:r w:rsidR="001310E6" w:rsidRPr="001276A4">
        <w:rPr>
          <w:rFonts w:ascii="Times New Roman" w:eastAsia="TimesNewRomanPSMT" w:hAnsi="Times New Roman" w:cs="Times New Roman"/>
          <w:sz w:val="24"/>
          <w:szCs w:val="24"/>
          <w:lang w:val="en-US"/>
        </w:rPr>
        <w:t>s</w:t>
      </w:r>
      <w:r w:rsidRPr="001276A4">
        <w:rPr>
          <w:rFonts w:ascii="Times New Roman" w:eastAsia="TimesNewRomanPSMT" w:hAnsi="Times New Roman" w:cs="Times New Roman"/>
          <w:sz w:val="24"/>
          <w:szCs w:val="24"/>
          <w:lang w:val="en-US"/>
        </w:rPr>
        <w:t xml:space="preserve"> the reflectivity dependence of a crystal is called</w:t>
      </w:r>
      <w:r w:rsidR="001310E6" w:rsidRPr="001276A4">
        <w:rPr>
          <w:rFonts w:ascii="Times New Roman" w:eastAsia="TimesNewRomanPSMT" w:hAnsi="Times New Roman" w:cs="Times New Roman"/>
          <w:sz w:val="24"/>
          <w:szCs w:val="24"/>
          <w:lang w:val="en-US"/>
        </w:rPr>
        <w:t xml:space="preserve"> rocking curve</w:t>
      </w:r>
      <w:r w:rsidRPr="001276A4">
        <w:rPr>
          <w:rFonts w:ascii="Times New Roman" w:eastAsia="TimesNewRomanPSMT" w:hAnsi="Times New Roman" w:cs="Times New Roman"/>
          <w:sz w:val="24"/>
          <w:szCs w:val="24"/>
          <w:lang w:val="en-US"/>
        </w:rPr>
        <w:t xml:space="preserve"> and can be calculate</w:t>
      </w:r>
      <w:r w:rsidR="001310E6" w:rsidRPr="001276A4">
        <w:rPr>
          <w:rFonts w:ascii="Times New Roman" w:eastAsia="TimesNewRomanPSMT" w:hAnsi="Times New Roman" w:cs="Times New Roman"/>
          <w:sz w:val="24"/>
          <w:szCs w:val="24"/>
          <w:lang w:val="en-US"/>
        </w:rPr>
        <w:t>d</w:t>
      </w:r>
      <w:r w:rsidRPr="001276A4">
        <w:rPr>
          <w:rFonts w:ascii="Times New Roman" w:eastAsia="TimesNewRomanPSMT" w:hAnsi="Times New Roman" w:cs="Times New Roman"/>
          <w:sz w:val="24"/>
          <w:szCs w:val="24"/>
          <w:lang w:val="en-US"/>
        </w:rPr>
        <w:t xml:space="preserve"> from theoretical models and computational methods.</w:t>
      </w:r>
    </w:p>
    <w:p w:rsidR="002723A7" w:rsidRPr="00554F15" w:rsidRDefault="009A1D33" w:rsidP="001276A4">
      <w:pPr>
        <w:autoSpaceDE w:val="0"/>
        <w:autoSpaceDN w:val="0"/>
        <w:adjustRightInd w:val="0"/>
        <w:spacing w:after="0"/>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A</w:t>
      </w:r>
      <w:r w:rsidR="002723A7" w:rsidRPr="00554F15">
        <w:rPr>
          <w:rFonts w:ascii="Times New Roman" w:eastAsia="TimesNewRomanPSMT" w:hAnsi="Times New Roman" w:cs="Times New Roman"/>
          <w:sz w:val="24"/>
          <w:szCs w:val="24"/>
          <w:lang w:val="en-US"/>
        </w:rPr>
        <w:t xml:space="preserve"> real rocking curve, especially for a bent crystal, can vary a lot with respect to the</w:t>
      </w:r>
      <w:r w:rsidR="001310E6" w:rsidRPr="00554F15">
        <w:rPr>
          <w:rFonts w:ascii="Times New Roman" w:eastAsia="TimesNewRomanPSMT" w:hAnsi="Times New Roman" w:cs="Times New Roman"/>
          <w:sz w:val="24"/>
          <w:szCs w:val="24"/>
          <w:lang w:val="en-US"/>
        </w:rPr>
        <w:t xml:space="preserve"> </w:t>
      </w:r>
      <w:r w:rsidR="002723A7" w:rsidRPr="00554F15">
        <w:rPr>
          <w:rFonts w:ascii="Times New Roman" w:eastAsia="TimesNewRomanPSMT" w:hAnsi="Times New Roman" w:cs="Times New Roman"/>
          <w:sz w:val="24"/>
          <w:szCs w:val="24"/>
          <w:lang w:val="en-US"/>
        </w:rPr>
        <w:t>theoretical one and direct measurements are necessary for an accurate calibration.</w:t>
      </w:r>
    </w:p>
    <w:p w:rsidR="00A12581" w:rsidRPr="001276A4" w:rsidRDefault="002723A7" w:rsidP="001276A4">
      <w:pPr>
        <w:autoSpaceDE w:val="0"/>
        <w:autoSpaceDN w:val="0"/>
        <w:adjustRightInd w:val="0"/>
        <w:spacing w:after="0"/>
        <w:jc w:val="both"/>
        <w:rPr>
          <w:rFonts w:ascii="Times New Roman" w:eastAsia="TimesNewRomanPSMT" w:hAnsi="Times New Roman" w:cs="Times New Roman"/>
          <w:sz w:val="24"/>
          <w:szCs w:val="24"/>
          <w:lang w:val="en-US"/>
        </w:rPr>
      </w:pPr>
      <w:r w:rsidRPr="00554F15">
        <w:rPr>
          <w:rFonts w:ascii="Times New Roman" w:eastAsia="TimesNewRomanPSMT" w:hAnsi="Times New Roman" w:cs="Times New Roman"/>
          <w:sz w:val="24"/>
          <w:szCs w:val="24"/>
          <w:lang w:val="en-US"/>
        </w:rPr>
        <w:t>For this reaso</w:t>
      </w:r>
      <w:r w:rsidR="001310E6" w:rsidRPr="00554F15">
        <w:rPr>
          <w:rFonts w:ascii="Times New Roman" w:eastAsia="TimesNewRomanPSMT" w:hAnsi="Times New Roman" w:cs="Times New Roman"/>
          <w:sz w:val="24"/>
          <w:szCs w:val="24"/>
          <w:lang w:val="en-US"/>
        </w:rPr>
        <w:t>n</w:t>
      </w:r>
      <w:r w:rsidRPr="00554F15">
        <w:rPr>
          <w:rFonts w:ascii="Times New Roman" w:eastAsia="TimesNewRomanPSMT" w:hAnsi="Times New Roman" w:cs="Times New Roman"/>
          <w:sz w:val="24"/>
          <w:szCs w:val="24"/>
          <w:lang w:val="en-US"/>
        </w:rPr>
        <w:t xml:space="preserve"> </w:t>
      </w:r>
      <w:r w:rsidR="009A1D33">
        <w:rPr>
          <w:rFonts w:ascii="Times New Roman" w:eastAsia="TimesNewRomanPSMT" w:hAnsi="Times New Roman" w:cs="Times New Roman"/>
          <w:sz w:val="24"/>
          <w:szCs w:val="24"/>
          <w:lang w:val="en-US"/>
        </w:rPr>
        <w:t xml:space="preserve">an </w:t>
      </w:r>
      <w:r w:rsidR="004D54E5">
        <w:rPr>
          <w:rFonts w:ascii="Times New Roman" w:eastAsia="TimesNewRomanPSMT" w:hAnsi="Times New Roman" w:cs="Times New Roman"/>
          <w:sz w:val="24"/>
          <w:szCs w:val="24"/>
          <w:lang w:val="en-US"/>
        </w:rPr>
        <w:t>experimental apparatus was set-</w:t>
      </w:r>
      <w:r w:rsidR="009A1D33">
        <w:rPr>
          <w:rFonts w:ascii="Times New Roman" w:eastAsia="TimesNewRomanPSMT" w:hAnsi="Times New Roman" w:cs="Times New Roman"/>
          <w:sz w:val="24"/>
          <w:szCs w:val="24"/>
          <w:lang w:val="en-US"/>
        </w:rPr>
        <w:t>u</w:t>
      </w:r>
      <w:r w:rsidR="004D54E5">
        <w:rPr>
          <w:rFonts w:ascii="Times New Roman" w:eastAsia="TimesNewRomanPSMT" w:hAnsi="Times New Roman" w:cs="Times New Roman"/>
          <w:sz w:val="24"/>
          <w:szCs w:val="24"/>
          <w:lang w:val="en-US"/>
        </w:rPr>
        <w:t>p</w:t>
      </w:r>
      <w:r w:rsidR="009A1D33">
        <w:rPr>
          <w:rFonts w:ascii="Times New Roman" w:eastAsia="TimesNewRomanPSMT" w:hAnsi="Times New Roman" w:cs="Times New Roman"/>
          <w:sz w:val="24"/>
          <w:szCs w:val="24"/>
          <w:lang w:val="en-US"/>
        </w:rPr>
        <w:t xml:space="preserve"> to measure the K</w:t>
      </w:r>
      <w:r w:rsidR="009A1D33" w:rsidRPr="00554F15">
        <w:rPr>
          <w:rFonts w:ascii="Times New Roman" w:eastAsia="TimesNewRomanPSMT" w:hAnsi="Times New Roman" w:cs="Times New Roman"/>
          <w:sz w:val="24"/>
          <w:szCs w:val="24"/>
        </w:rPr>
        <w:t>α</w:t>
      </w:r>
      <w:r w:rsidR="009A1D33" w:rsidRPr="009A1D33">
        <w:rPr>
          <w:rFonts w:ascii="Times New Roman" w:eastAsia="TimesNewRomanPSMT" w:hAnsi="Times New Roman" w:cs="Times New Roman"/>
          <w:sz w:val="24"/>
          <w:szCs w:val="24"/>
          <w:lang w:val="en-US"/>
        </w:rPr>
        <w:t xml:space="preserve"> </w:t>
      </w:r>
      <w:r w:rsidR="009A1D33">
        <w:rPr>
          <w:rFonts w:ascii="Times New Roman" w:eastAsia="TimesNewRomanPSMT" w:hAnsi="Times New Roman" w:cs="Times New Roman"/>
          <w:sz w:val="24"/>
          <w:szCs w:val="24"/>
          <w:lang w:val="en-US"/>
        </w:rPr>
        <w:t xml:space="preserve">radiation </w:t>
      </w:r>
      <w:r w:rsidR="009A1D33" w:rsidRPr="009A1D33">
        <w:rPr>
          <w:rFonts w:ascii="Times New Roman" w:eastAsia="TimesNewRomanPSMT" w:hAnsi="Times New Roman" w:cs="Times New Roman"/>
          <w:sz w:val="24"/>
          <w:szCs w:val="24"/>
          <w:lang w:val="en-US"/>
        </w:rPr>
        <w:t>reflected</w:t>
      </w:r>
      <w:r w:rsidR="009A1D33">
        <w:rPr>
          <w:rFonts w:ascii="Times New Roman" w:eastAsia="TimesNewRomanPSMT" w:hAnsi="Times New Roman" w:cs="Times New Roman"/>
          <w:sz w:val="24"/>
          <w:szCs w:val="24"/>
          <w:lang w:val="en-US"/>
        </w:rPr>
        <w:t xml:space="preserve"> by </w:t>
      </w:r>
      <w:r w:rsidR="008D34A4" w:rsidRPr="00554F15">
        <w:rPr>
          <w:rFonts w:ascii="Times New Roman" w:eastAsia="TimesNewRomanPSMT" w:hAnsi="Times New Roman" w:cs="Times New Roman"/>
          <w:sz w:val="24"/>
          <w:szCs w:val="24"/>
          <w:lang w:val="en-US"/>
        </w:rPr>
        <w:t>different crystals</w:t>
      </w:r>
      <w:r w:rsidR="00D14D8A">
        <w:rPr>
          <w:rFonts w:ascii="Times New Roman" w:eastAsia="TimesNewRomanPSMT" w:hAnsi="Times New Roman" w:cs="Times New Roman"/>
          <w:sz w:val="24"/>
          <w:szCs w:val="24"/>
          <w:lang w:val="en-US"/>
        </w:rPr>
        <w:t xml:space="preserve"> and </w:t>
      </w:r>
      <w:r w:rsidR="008D34A4" w:rsidRPr="00554F15">
        <w:rPr>
          <w:rFonts w:ascii="Times New Roman" w:eastAsia="TimesNewRomanPSMT" w:hAnsi="Times New Roman" w:cs="Times New Roman"/>
          <w:sz w:val="24"/>
          <w:szCs w:val="24"/>
          <w:lang w:val="en-US"/>
        </w:rPr>
        <w:t>comparing the flux on the crystal with a calibrated detector</w:t>
      </w:r>
      <w:r w:rsidR="00F37FA2">
        <w:rPr>
          <w:rFonts w:ascii="Times New Roman" w:eastAsia="TimesNewRomanPSMT" w:hAnsi="Times New Roman" w:cs="Times New Roman"/>
          <w:sz w:val="24"/>
          <w:szCs w:val="24"/>
          <w:lang w:val="en-US"/>
        </w:rPr>
        <w:t>. The measurements were</w:t>
      </w:r>
      <w:r w:rsidR="008D34A4" w:rsidRPr="00554F15">
        <w:rPr>
          <w:rFonts w:ascii="Times New Roman" w:eastAsia="TimesNewRomanPSMT" w:hAnsi="Times New Roman" w:cs="Times New Roman"/>
          <w:sz w:val="24"/>
          <w:szCs w:val="24"/>
          <w:lang w:val="en-US"/>
        </w:rPr>
        <w:t xml:space="preserve"> </w:t>
      </w:r>
      <w:r w:rsidR="00F37FA2">
        <w:rPr>
          <w:rFonts w:ascii="Times New Roman" w:eastAsia="TimesNewRomanPSMT" w:hAnsi="Times New Roman" w:cs="Times New Roman"/>
          <w:sz w:val="24"/>
          <w:szCs w:val="24"/>
          <w:lang w:val="en-US"/>
        </w:rPr>
        <w:t xml:space="preserve">taken at </w:t>
      </w:r>
      <w:r w:rsidRPr="00554F15">
        <w:rPr>
          <w:rFonts w:ascii="Times New Roman" w:eastAsia="TimesNewRomanPSMT" w:hAnsi="Times New Roman" w:cs="Times New Roman"/>
          <w:sz w:val="24"/>
          <w:szCs w:val="24"/>
          <w:lang w:val="en-US"/>
        </w:rPr>
        <w:t>the facility ECLIPSE in CELIA (University of</w:t>
      </w:r>
      <w:r w:rsidR="00F52A49" w:rsidRPr="00554F15">
        <w:rPr>
          <w:rFonts w:ascii="Times New Roman" w:eastAsia="TimesNewRomanPSMT" w:hAnsi="Times New Roman" w:cs="Times New Roman"/>
          <w:sz w:val="24"/>
          <w:szCs w:val="24"/>
          <w:lang w:val="en-US"/>
        </w:rPr>
        <w:t xml:space="preserve"> </w:t>
      </w:r>
      <w:r w:rsidRPr="00554F15">
        <w:rPr>
          <w:rFonts w:ascii="Times New Roman" w:eastAsia="TimesNewRomanPSMT" w:hAnsi="Times New Roman" w:cs="Times New Roman"/>
          <w:sz w:val="24"/>
          <w:szCs w:val="24"/>
          <w:lang w:val="en-US"/>
        </w:rPr>
        <w:t>Bordeaux 1).</w:t>
      </w:r>
      <w:r w:rsidR="004D54E5">
        <w:rPr>
          <w:rFonts w:ascii="Times New Roman" w:eastAsia="TimesNewRomanPSMT" w:hAnsi="Times New Roman" w:cs="Times New Roman"/>
          <w:sz w:val="24"/>
          <w:szCs w:val="24"/>
          <w:lang w:val="en-US"/>
        </w:rPr>
        <w:t xml:space="preserve"> We used </w:t>
      </w:r>
      <w:r w:rsidRPr="00554F15">
        <w:rPr>
          <w:rFonts w:ascii="Times New Roman" w:eastAsia="TimesNewRomanPSMT" w:hAnsi="Times New Roman" w:cs="Times New Roman"/>
          <w:sz w:val="24"/>
          <w:szCs w:val="24"/>
          <w:lang w:val="en-US"/>
        </w:rPr>
        <w:t>as a source the K</w:t>
      </w:r>
      <w:r w:rsidRPr="00554F15">
        <w:rPr>
          <w:rFonts w:ascii="Times New Roman" w:eastAsia="TimesNewRomanPSMT" w:hAnsi="Times New Roman" w:cs="Times New Roman"/>
          <w:sz w:val="24"/>
          <w:szCs w:val="24"/>
        </w:rPr>
        <w:t>α</w:t>
      </w:r>
      <w:r w:rsidRPr="00554F15">
        <w:rPr>
          <w:rFonts w:ascii="Times New Roman" w:eastAsia="TimesNewRomanPSMT" w:hAnsi="Times New Roman" w:cs="Times New Roman"/>
          <w:sz w:val="24"/>
          <w:szCs w:val="24"/>
          <w:lang w:val="en-US"/>
        </w:rPr>
        <w:t xml:space="preserve"> </w:t>
      </w:r>
      <w:r w:rsidR="004D54E5">
        <w:rPr>
          <w:rFonts w:ascii="Times New Roman" w:eastAsia="TimesNewRomanPSMT" w:hAnsi="Times New Roman" w:cs="Times New Roman"/>
          <w:sz w:val="24"/>
          <w:szCs w:val="24"/>
          <w:lang w:val="en-US"/>
        </w:rPr>
        <w:t>radiation of c</w:t>
      </w:r>
      <w:r w:rsidRPr="00554F15">
        <w:rPr>
          <w:rFonts w:ascii="Times New Roman" w:eastAsia="TimesNewRomanPSMT" w:hAnsi="Times New Roman" w:cs="Times New Roman"/>
          <w:sz w:val="24"/>
          <w:szCs w:val="24"/>
          <w:lang w:val="en-US"/>
        </w:rPr>
        <w:t>opper.</w:t>
      </w:r>
    </w:p>
    <w:p w:rsidR="002723A7" w:rsidRPr="001276A4" w:rsidRDefault="002723A7" w:rsidP="001276A4">
      <w:pPr>
        <w:jc w:val="both"/>
        <w:rPr>
          <w:rFonts w:ascii="Times New Roman" w:eastAsia="TimesNewRomanPSMT" w:hAnsi="Times New Roman" w:cs="Times New Roman"/>
          <w:sz w:val="24"/>
          <w:szCs w:val="24"/>
          <w:lang w:val="en-US"/>
        </w:rPr>
      </w:pPr>
    </w:p>
    <w:p w:rsidR="002723A7" w:rsidRPr="001276A4" w:rsidRDefault="00EE473C" w:rsidP="001276A4">
      <w:pPr>
        <w:jc w:val="both"/>
        <w:rPr>
          <w:rFonts w:ascii="Times New Roman" w:eastAsia="TimesNewRomanPSMT" w:hAnsi="Times New Roman" w:cs="Times New Roman"/>
          <w:b/>
          <w:sz w:val="24"/>
          <w:szCs w:val="24"/>
          <w:lang w:val="en-US"/>
        </w:rPr>
      </w:pPr>
      <w:r w:rsidRPr="001276A4">
        <w:rPr>
          <w:rFonts w:ascii="Times New Roman" w:eastAsia="TimesNewRomanPSMT" w:hAnsi="Times New Roman" w:cs="Times New Roman"/>
          <w:b/>
          <w:sz w:val="24"/>
          <w:szCs w:val="24"/>
          <w:lang w:val="en-US"/>
        </w:rPr>
        <w:t>Diagnostic set</w:t>
      </w:r>
      <w:r w:rsidR="0063347A">
        <w:rPr>
          <w:rFonts w:ascii="Times New Roman" w:eastAsia="TimesNewRomanPSMT" w:hAnsi="Times New Roman" w:cs="Times New Roman"/>
          <w:b/>
          <w:sz w:val="24"/>
          <w:szCs w:val="24"/>
          <w:lang w:val="en-US"/>
        </w:rPr>
        <w:t>-</w:t>
      </w:r>
      <w:r w:rsidRPr="001276A4">
        <w:rPr>
          <w:rFonts w:ascii="Times New Roman" w:eastAsia="TimesNewRomanPSMT" w:hAnsi="Times New Roman" w:cs="Times New Roman"/>
          <w:b/>
          <w:sz w:val="24"/>
          <w:szCs w:val="24"/>
          <w:lang w:val="en-US"/>
        </w:rPr>
        <w:t>up and measurements</w:t>
      </w:r>
    </w:p>
    <w:p w:rsidR="002723A7" w:rsidRPr="001276A4" w:rsidRDefault="002723A7" w:rsidP="001276A4">
      <w:pPr>
        <w:autoSpaceDE w:val="0"/>
        <w:autoSpaceDN w:val="0"/>
        <w:adjustRightInd w:val="0"/>
        <w:spacing w:after="0"/>
        <w:jc w:val="both"/>
        <w:rPr>
          <w:rFonts w:ascii="Times New Roman" w:hAnsi="Times New Roman" w:cs="Times New Roman"/>
          <w:sz w:val="24"/>
          <w:szCs w:val="24"/>
          <w:lang w:val="en-US"/>
        </w:rPr>
      </w:pPr>
      <w:r w:rsidRPr="001276A4">
        <w:rPr>
          <w:rFonts w:ascii="Times New Roman" w:hAnsi="Times New Roman" w:cs="Times New Roman"/>
          <w:sz w:val="24"/>
          <w:szCs w:val="24"/>
          <w:lang w:val="en-US"/>
        </w:rPr>
        <w:t xml:space="preserve">The experience was realized using the Laser </w:t>
      </w:r>
      <w:r w:rsidR="00D14D8A">
        <w:rPr>
          <w:rFonts w:ascii="Times New Roman" w:hAnsi="Times New Roman" w:cs="Times New Roman"/>
          <w:sz w:val="24"/>
          <w:szCs w:val="24"/>
          <w:lang w:val="en-US"/>
        </w:rPr>
        <w:t>ECLIPSE</w:t>
      </w:r>
      <w:r w:rsidRPr="001276A4">
        <w:rPr>
          <w:rFonts w:ascii="Times New Roman" w:hAnsi="Times New Roman" w:cs="Times New Roman"/>
          <w:sz w:val="24"/>
          <w:szCs w:val="24"/>
          <w:lang w:val="en-US"/>
        </w:rPr>
        <w:t xml:space="preserve"> of the CELIA</w:t>
      </w:r>
      <w:r w:rsidR="00D14D8A">
        <w:rPr>
          <w:rFonts w:ascii="Times New Roman" w:hAnsi="Times New Roman" w:cs="Times New Roman"/>
          <w:sz w:val="24"/>
          <w:szCs w:val="24"/>
          <w:lang w:val="en-US"/>
        </w:rPr>
        <w:t>,</w:t>
      </w:r>
      <w:r w:rsidRPr="001276A4">
        <w:rPr>
          <w:rFonts w:ascii="Times New Roman" w:hAnsi="Times New Roman" w:cs="Times New Roman"/>
          <w:sz w:val="24"/>
          <w:szCs w:val="24"/>
          <w:lang w:val="en-US"/>
        </w:rPr>
        <w:t xml:space="preserve"> </w:t>
      </w:r>
      <w:r w:rsidR="004D54E5">
        <w:rPr>
          <w:rFonts w:ascii="Times New Roman" w:hAnsi="Times New Roman" w:cs="Times New Roman"/>
          <w:sz w:val="24"/>
          <w:szCs w:val="24"/>
          <w:lang w:val="en-US"/>
        </w:rPr>
        <w:t>whose characteristics are the following:</w:t>
      </w:r>
      <w:r w:rsidR="00D14D8A">
        <w:rPr>
          <w:rFonts w:ascii="Times New Roman" w:hAnsi="Times New Roman" w:cs="Times New Roman"/>
          <w:sz w:val="24"/>
          <w:szCs w:val="24"/>
          <w:lang w:val="en-US"/>
        </w:rPr>
        <w:t xml:space="preserve"> </w:t>
      </w:r>
      <w:r w:rsidRPr="001276A4">
        <w:rPr>
          <w:rFonts w:ascii="Times New Roman" w:hAnsi="Times New Roman" w:cs="Times New Roman"/>
          <w:sz w:val="24"/>
          <w:szCs w:val="24"/>
          <w:lang w:val="en-US"/>
        </w:rPr>
        <w:t xml:space="preserve"> intensity </w:t>
      </w:r>
      <w:r w:rsidR="004D54E5">
        <w:rPr>
          <w:rFonts w:ascii="Times New Roman" w:hAnsi="Times New Roman" w:cs="Times New Roman"/>
          <w:sz w:val="24"/>
          <w:szCs w:val="24"/>
          <w:lang w:val="en-US"/>
        </w:rPr>
        <w:t>on</w:t>
      </w:r>
      <w:r w:rsidRPr="001276A4">
        <w:rPr>
          <w:rFonts w:ascii="Times New Roman" w:hAnsi="Times New Roman" w:cs="Times New Roman"/>
          <w:sz w:val="24"/>
          <w:szCs w:val="24"/>
          <w:lang w:val="en-US"/>
        </w:rPr>
        <w:t xml:space="preserve"> the target</w:t>
      </w:r>
      <w:r w:rsidR="004D54E5">
        <w:rPr>
          <w:rFonts w:ascii="Times New Roman" w:hAnsi="Times New Roman" w:cs="Times New Roman"/>
          <w:sz w:val="24"/>
          <w:szCs w:val="24"/>
          <w:lang w:val="en-US"/>
        </w:rPr>
        <w:t xml:space="preserve"> about</w:t>
      </w:r>
      <w:r w:rsidRPr="001276A4">
        <w:rPr>
          <w:rFonts w:ascii="Times New Roman" w:hAnsi="Times New Roman" w:cs="Times New Roman"/>
          <w:sz w:val="24"/>
          <w:szCs w:val="24"/>
          <w:lang w:val="en-US"/>
        </w:rPr>
        <w:t xml:space="preserve"> 10</w:t>
      </w:r>
      <w:r w:rsidRPr="001276A4">
        <w:rPr>
          <w:rFonts w:ascii="Times New Roman" w:hAnsi="Times New Roman" w:cs="Times New Roman"/>
          <w:sz w:val="24"/>
          <w:szCs w:val="24"/>
          <w:vertAlign w:val="superscript"/>
          <w:lang w:val="en-US"/>
        </w:rPr>
        <w:t>18</w:t>
      </w:r>
      <w:r w:rsidR="00D14D8A">
        <w:rPr>
          <w:rFonts w:ascii="Times New Roman" w:hAnsi="Times New Roman" w:cs="Times New Roman"/>
          <w:sz w:val="24"/>
          <w:szCs w:val="24"/>
          <w:vertAlign w:val="superscript"/>
          <w:lang w:val="en-US"/>
        </w:rPr>
        <w:t xml:space="preserve"> </w:t>
      </w:r>
      <w:r w:rsidRPr="001276A4">
        <w:rPr>
          <w:rFonts w:ascii="Times New Roman" w:hAnsi="Times New Roman" w:cs="Times New Roman"/>
          <w:sz w:val="24"/>
          <w:szCs w:val="24"/>
          <w:lang w:val="en-US"/>
        </w:rPr>
        <w:t>W</w:t>
      </w:r>
      <w:r w:rsidR="00FB7932">
        <w:rPr>
          <w:rFonts w:ascii="Times New Roman" w:hAnsi="Times New Roman" w:cs="Times New Roman"/>
          <w:sz w:val="24"/>
          <w:szCs w:val="24"/>
          <w:lang w:val="en-US"/>
        </w:rPr>
        <w:t>/</w:t>
      </w:r>
      <w:r w:rsidRPr="001276A4">
        <w:rPr>
          <w:rFonts w:ascii="Times New Roman" w:hAnsi="Times New Roman" w:cs="Times New Roman"/>
          <w:sz w:val="24"/>
          <w:szCs w:val="24"/>
          <w:lang w:val="en-US"/>
        </w:rPr>
        <w:t>cm</w:t>
      </w:r>
      <w:r w:rsidRPr="001276A4">
        <w:rPr>
          <w:rFonts w:ascii="Times New Roman" w:hAnsi="Times New Roman" w:cs="Times New Roman"/>
          <w:sz w:val="24"/>
          <w:szCs w:val="24"/>
          <w:vertAlign w:val="superscript"/>
          <w:lang w:val="en-US"/>
        </w:rPr>
        <w:t>2</w:t>
      </w:r>
      <w:r w:rsidRPr="001276A4">
        <w:rPr>
          <w:rFonts w:ascii="Times New Roman" w:hAnsi="Times New Roman" w:cs="Times New Roman"/>
          <w:sz w:val="24"/>
          <w:szCs w:val="24"/>
          <w:lang w:val="en-US"/>
        </w:rPr>
        <w:t>, wavelength 800 nm, duration 50 fs, contrast 10</w:t>
      </w:r>
      <w:r w:rsidR="001310E6" w:rsidRPr="001276A4">
        <w:rPr>
          <w:rFonts w:ascii="Times New Roman" w:hAnsi="Times New Roman" w:cs="Times New Roman"/>
          <w:sz w:val="24"/>
          <w:szCs w:val="24"/>
          <w:vertAlign w:val="superscript"/>
          <w:lang w:val="en-US"/>
        </w:rPr>
        <w:t>-</w:t>
      </w:r>
      <w:r w:rsidR="00D14D8A">
        <w:rPr>
          <w:rFonts w:ascii="Times New Roman" w:hAnsi="Times New Roman" w:cs="Times New Roman"/>
          <w:sz w:val="24"/>
          <w:szCs w:val="24"/>
          <w:vertAlign w:val="superscript"/>
          <w:lang w:val="en-US"/>
        </w:rPr>
        <w:t>6</w:t>
      </w:r>
      <w:r w:rsidRPr="001276A4">
        <w:rPr>
          <w:rFonts w:ascii="Times New Roman" w:hAnsi="Times New Roman" w:cs="Times New Roman"/>
          <w:sz w:val="24"/>
          <w:szCs w:val="24"/>
          <w:lang w:val="en-US"/>
        </w:rPr>
        <w:t xml:space="preserve">, </w:t>
      </w:r>
      <w:proofErr w:type="spellStart"/>
      <w:r w:rsidRPr="001276A4">
        <w:rPr>
          <w:rFonts w:ascii="Times New Roman" w:hAnsi="Times New Roman" w:cs="Times New Roman"/>
          <w:sz w:val="24"/>
          <w:szCs w:val="24"/>
          <w:lang w:val="en-US"/>
        </w:rPr>
        <w:t>rms</w:t>
      </w:r>
      <w:proofErr w:type="spellEnd"/>
      <w:r w:rsidR="0018606A" w:rsidRPr="001276A4">
        <w:rPr>
          <w:rFonts w:ascii="Times New Roman" w:hAnsi="Times New Roman" w:cs="Times New Roman"/>
          <w:sz w:val="24"/>
          <w:szCs w:val="24"/>
          <w:lang w:val="en-US"/>
        </w:rPr>
        <w:t xml:space="preserve"> </w:t>
      </w:r>
      <w:r w:rsidR="00D51548">
        <w:rPr>
          <w:rFonts w:ascii="Times New Roman" w:hAnsi="Times New Roman" w:cs="Times New Roman"/>
          <w:sz w:val="24"/>
          <w:szCs w:val="24"/>
          <w:lang w:val="en-US"/>
        </w:rPr>
        <w:t>stability 14.</w:t>
      </w:r>
      <w:r w:rsidRPr="001276A4">
        <w:rPr>
          <w:rFonts w:ascii="Times New Roman" w:hAnsi="Times New Roman" w:cs="Times New Roman"/>
          <w:sz w:val="24"/>
          <w:szCs w:val="24"/>
          <w:lang w:val="en-US"/>
        </w:rPr>
        <w:t>0</w:t>
      </w:r>
      <w:r w:rsidR="00D51548" w:rsidRPr="00D51548">
        <w:rPr>
          <w:rFonts w:ascii="Times New Roman" w:hAnsi="Times New Roman" w:cs="Times New Roman"/>
          <w:sz w:val="24"/>
          <w:szCs w:val="24"/>
          <w:lang w:val="en-US"/>
        </w:rPr>
        <w:t>-</w:t>
      </w:r>
      <w:r w:rsidR="00D51548">
        <w:rPr>
          <w:rFonts w:ascii="Times New Roman" w:hAnsi="Times New Roman" w:cs="Times New Roman"/>
          <w:sz w:val="24"/>
          <w:szCs w:val="24"/>
          <w:lang w:val="en-US"/>
        </w:rPr>
        <w:t>1.</w:t>
      </w:r>
      <w:r w:rsidRPr="001276A4">
        <w:rPr>
          <w:rFonts w:ascii="Times New Roman" w:hAnsi="Times New Roman" w:cs="Times New Roman"/>
          <w:sz w:val="24"/>
          <w:szCs w:val="24"/>
          <w:lang w:val="en-US"/>
        </w:rPr>
        <w:t>5</w:t>
      </w:r>
      <w:r w:rsidR="00D51548">
        <w:rPr>
          <w:rFonts w:ascii="Times New Roman" w:hAnsi="Times New Roman" w:cs="Times New Roman"/>
          <w:sz w:val="24"/>
          <w:szCs w:val="24"/>
          <w:lang w:val="en-US"/>
        </w:rPr>
        <w:t xml:space="preserve"> </w:t>
      </w:r>
      <w:r w:rsidRPr="001276A4">
        <w:rPr>
          <w:rFonts w:ascii="Times New Roman" w:hAnsi="Times New Roman" w:cs="Times New Roman"/>
          <w:sz w:val="24"/>
          <w:szCs w:val="24"/>
          <w:lang w:val="en-US"/>
        </w:rPr>
        <w:t>% and incident angle 33</w:t>
      </w:r>
      <w:r w:rsidR="00D51548">
        <w:rPr>
          <w:rFonts w:ascii="Times New Roman" w:hAnsi="Times New Roman" w:cs="Times New Roman"/>
          <w:sz w:val="24"/>
          <w:szCs w:val="24"/>
          <w:lang w:val="en-US"/>
        </w:rPr>
        <w:t>°</w:t>
      </w:r>
      <w:r w:rsidRPr="001276A4">
        <w:rPr>
          <w:rFonts w:ascii="Times New Roman" w:hAnsi="Times New Roman" w:cs="Times New Roman"/>
          <w:sz w:val="24"/>
          <w:szCs w:val="24"/>
          <w:lang w:val="en-US"/>
        </w:rPr>
        <w:t>. Th</w:t>
      </w:r>
      <w:r w:rsidR="004D54E5">
        <w:rPr>
          <w:rFonts w:ascii="Times New Roman" w:hAnsi="Times New Roman" w:cs="Times New Roman"/>
          <w:sz w:val="24"/>
          <w:szCs w:val="24"/>
          <w:lang w:val="en-US"/>
        </w:rPr>
        <w:t>e laser</w:t>
      </w:r>
      <w:r w:rsidRPr="001276A4">
        <w:rPr>
          <w:rFonts w:ascii="Times New Roman" w:hAnsi="Times New Roman" w:cs="Times New Roman"/>
          <w:sz w:val="24"/>
          <w:szCs w:val="24"/>
          <w:lang w:val="en-US"/>
        </w:rPr>
        <w:t xml:space="preserve"> was used to create a fast electrons' beam inside the</w:t>
      </w:r>
      <w:r w:rsidR="001310E6" w:rsidRPr="001276A4">
        <w:rPr>
          <w:rFonts w:ascii="Times New Roman" w:hAnsi="Times New Roman" w:cs="Times New Roman"/>
          <w:sz w:val="24"/>
          <w:szCs w:val="24"/>
          <w:lang w:val="en-US"/>
        </w:rPr>
        <w:t xml:space="preserve"> </w:t>
      </w:r>
      <w:r w:rsidRPr="001276A4">
        <w:rPr>
          <w:rFonts w:ascii="Times New Roman" w:hAnsi="Times New Roman" w:cs="Times New Roman"/>
          <w:sz w:val="24"/>
          <w:szCs w:val="24"/>
          <w:lang w:val="en-US"/>
        </w:rPr>
        <w:t xml:space="preserve">target </w:t>
      </w:r>
      <w:r w:rsidR="004D54E5">
        <w:rPr>
          <w:rFonts w:ascii="Times New Roman" w:hAnsi="Times New Roman" w:cs="Times New Roman"/>
          <w:sz w:val="24"/>
          <w:szCs w:val="24"/>
          <w:lang w:val="en-US"/>
        </w:rPr>
        <w:t xml:space="preserve">of </w:t>
      </w:r>
      <w:r w:rsidR="004D54E5" w:rsidRPr="001276A4">
        <w:rPr>
          <w:rFonts w:ascii="Times New Roman" w:hAnsi="Times New Roman" w:cs="Times New Roman"/>
          <w:sz w:val="24"/>
          <w:szCs w:val="24"/>
          <w:lang w:val="en-US"/>
        </w:rPr>
        <w:t xml:space="preserve">10 µm of copper </w:t>
      </w:r>
      <w:r w:rsidR="001310E6" w:rsidRPr="001276A4">
        <w:rPr>
          <w:rFonts w:ascii="Times New Roman" w:hAnsi="Times New Roman" w:cs="Times New Roman"/>
          <w:sz w:val="24"/>
          <w:szCs w:val="24"/>
          <w:lang w:val="en-US"/>
        </w:rPr>
        <w:t>which</w:t>
      </w:r>
      <w:r w:rsidRPr="001276A4">
        <w:rPr>
          <w:rFonts w:ascii="Times New Roman" w:hAnsi="Times New Roman" w:cs="Times New Roman"/>
          <w:sz w:val="24"/>
          <w:szCs w:val="24"/>
          <w:lang w:val="en-US"/>
        </w:rPr>
        <w:t xml:space="preserve"> interact</w:t>
      </w:r>
      <w:r w:rsidR="001310E6" w:rsidRPr="001276A4">
        <w:rPr>
          <w:rFonts w:ascii="Times New Roman" w:hAnsi="Times New Roman" w:cs="Times New Roman"/>
          <w:sz w:val="24"/>
          <w:szCs w:val="24"/>
          <w:lang w:val="en-US"/>
        </w:rPr>
        <w:t>s</w:t>
      </w:r>
      <w:r w:rsidRPr="001276A4">
        <w:rPr>
          <w:rFonts w:ascii="Times New Roman" w:hAnsi="Times New Roman" w:cs="Times New Roman"/>
          <w:sz w:val="24"/>
          <w:szCs w:val="24"/>
          <w:lang w:val="en-US"/>
        </w:rPr>
        <w:t xml:space="preserve"> with the background electrons of the target creating </w:t>
      </w:r>
      <w:r w:rsidR="001310E6" w:rsidRPr="001276A4">
        <w:rPr>
          <w:rFonts w:ascii="Times New Roman" w:hAnsi="Times New Roman" w:cs="Times New Roman"/>
          <w:sz w:val="24"/>
          <w:szCs w:val="24"/>
          <w:lang w:val="en-US"/>
        </w:rPr>
        <w:t xml:space="preserve">an </w:t>
      </w:r>
      <w:r w:rsidRPr="001276A4">
        <w:rPr>
          <w:rFonts w:ascii="Times New Roman" w:hAnsi="Times New Roman" w:cs="Times New Roman"/>
          <w:sz w:val="24"/>
          <w:szCs w:val="24"/>
          <w:lang w:val="en-US"/>
        </w:rPr>
        <w:t>x-ray emission as Bremsstrahlung</w:t>
      </w:r>
      <w:r w:rsidR="001310E6" w:rsidRPr="001276A4">
        <w:rPr>
          <w:rFonts w:ascii="Times New Roman" w:hAnsi="Times New Roman" w:cs="Times New Roman"/>
          <w:sz w:val="24"/>
          <w:szCs w:val="24"/>
          <w:lang w:val="en-US"/>
        </w:rPr>
        <w:t xml:space="preserve"> </w:t>
      </w:r>
      <w:r w:rsidRPr="001276A4">
        <w:rPr>
          <w:rFonts w:ascii="Times New Roman" w:hAnsi="Times New Roman" w:cs="Times New Roman"/>
          <w:sz w:val="24"/>
          <w:szCs w:val="24"/>
          <w:lang w:val="en-US"/>
        </w:rPr>
        <w:t>or K</w:t>
      </w:r>
      <w:r w:rsidR="00914EBB">
        <w:rPr>
          <w:rFonts w:ascii="Times New Roman" w:hAnsi="Times New Roman" w:cs="Times New Roman"/>
          <w:sz w:val="24"/>
          <w:szCs w:val="24"/>
          <w:lang w:val="en-US"/>
        </w:rPr>
        <w:t>α</w:t>
      </w:r>
      <w:r w:rsidRPr="001276A4">
        <w:rPr>
          <w:rFonts w:ascii="Times New Roman" w:hAnsi="Times New Roman" w:cs="Times New Roman"/>
          <w:sz w:val="24"/>
          <w:szCs w:val="24"/>
          <w:lang w:val="en-US"/>
        </w:rPr>
        <w:t xml:space="preserve"> emission. To obtain </w:t>
      </w:r>
      <w:r w:rsidR="004D54E5">
        <w:rPr>
          <w:rFonts w:ascii="Times New Roman" w:hAnsi="Times New Roman" w:cs="Times New Roman"/>
          <w:sz w:val="24"/>
          <w:szCs w:val="24"/>
          <w:lang w:val="en-US"/>
        </w:rPr>
        <w:t xml:space="preserve">the imaging of </w:t>
      </w:r>
      <w:r w:rsidR="004D54E5" w:rsidRPr="001276A4">
        <w:rPr>
          <w:rFonts w:ascii="Times New Roman" w:hAnsi="Times New Roman" w:cs="Times New Roman"/>
          <w:sz w:val="24"/>
          <w:szCs w:val="24"/>
          <w:lang w:val="en-US"/>
        </w:rPr>
        <w:t>K</w:t>
      </w:r>
      <w:r w:rsidR="004D54E5">
        <w:rPr>
          <w:rFonts w:ascii="Times New Roman" w:hAnsi="Times New Roman" w:cs="Times New Roman"/>
          <w:sz w:val="24"/>
          <w:szCs w:val="24"/>
          <w:lang w:val="en-US"/>
        </w:rPr>
        <w:t xml:space="preserve">α radiation and measure the reflectivity of the crystal we used two configurations. In the first one </w:t>
      </w:r>
      <w:r w:rsidRPr="001276A4">
        <w:rPr>
          <w:rFonts w:ascii="Times New Roman" w:hAnsi="Times New Roman" w:cs="Times New Roman"/>
          <w:sz w:val="24"/>
          <w:szCs w:val="24"/>
          <w:lang w:val="en-US"/>
        </w:rPr>
        <w:t>the Spherical</w:t>
      </w:r>
      <w:r w:rsidR="001310E6" w:rsidRPr="001276A4">
        <w:rPr>
          <w:rFonts w:ascii="Times New Roman" w:hAnsi="Times New Roman" w:cs="Times New Roman"/>
          <w:sz w:val="24"/>
          <w:szCs w:val="24"/>
          <w:lang w:val="en-US"/>
        </w:rPr>
        <w:t xml:space="preserve"> </w:t>
      </w:r>
      <w:r w:rsidRPr="001276A4">
        <w:rPr>
          <w:rFonts w:ascii="Times New Roman" w:hAnsi="Times New Roman" w:cs="Times New Roman"/>
          <w:sz w:val="24"/>
          <w:szCs w:val="24"/>
          <w:lang w:val="en-US"/>
        </w:rPr>
        <w:t xml:space="preserve">Crystal </w:t>
      </w:r>
      <w:r w:rsidR="004D54E5">
        <w:rPr>
          <w:rFonts w:ascii="Times New Roman" w:hAnsi="Times New Roman" w:cs="Times New Roman"/>
          <w:sz w:val="24"/>
          <w:szCs w:val="24"/>
          <w:lang w:val="en-US"/>
        </w:rPr>
        <w:t xml:space="preserve">is used as an Imager (SCI) and in the second </w:t>
      </w:r>
      <w:r w:rsidRPr="001276A4">
        <w:rPr>
          <w:rFonts w:ascii="Times New Roman" w:hAnsi="Times New Roman" w:cs="Times New Roman"/>
          <w:sz w:val="24"/>
          <w:szCs w:val="24"/>
          <w:lang w:val="en-US"/>
        </w:rPr>
        <w:t>for cali</w:t>
      </w:r>
      <w:r w:rsidR="00F52A49" w:rsidRPr="001276A4">
        <w:rPr>
          <w:rFonts w:ascii="Times New Roman" w:hAnsi="Times New Roman" w:cs="Times New Roman"/>
          <w:sz w:val="24"/>
          <w:szCs w:val="24"/>
          <w:lang w:val="en-US"/>
        </w:rPr>
        <w:t>brati</w:t>
      </w:r>
      <w:r w:rsidR="004D54E5">
        <w:rPr>
          <w:rFonts w:ascii="Times New Roman" w:hAnsi="Times New Roman" w:cs="Times New Roman"/>
          <w:sz w:val="24"/>
          <w:szCs w:val="24"/>
          <w:lang w:val="en-US"/>
        </w:rPr>
        <w:t>ng</w:t>
      </w:r>
      <w:r w:rsidR="00F52A49" w:rsidRPr="001276A4">
        <w:rPr>
          <w:rFonts w:ascii="Times New Roman" w:hAnsi="Times New Roman" w:cs="Times New Roman"/>
          <w:sz w:val="24"/>
          <w:szCs w:val="24"/>
          <w:lang w:val="en-US"/>
        </w:rPr>
        <w:t xml:space="preserve"> </w:t>
      </w:r>
      <w:r w:rsidR="004D54E5">
        <w:rPr>
          <w:rFonts w:ascii="Times New Roman" w:hAnsi="Times New Roman" w:cs="Times New Roman"/>
          <w:sz w:val="24"/>
          <w:szCs w:val="24"/>
          <w:lang w:val="en-US"/>
        </w:rPr>
        <w:t xml:space="preserve">the </w:t>
      </w:r>
      <w:r w:rsidR="00F52A49" w:rsidRPr="001276A4">
        <w:rPr>
          <w:rFonts w:ascii="Times New Roman" w:hAnsi="Times New Roman" w:cs="Times New Roman"/>
          <w:sz w:val="24"/>
          <w:szCs w:val="24"/>
          <w:lang w:val="en-US"/>
        </w:rPr>
        <w:t>two CCD used in the fi</w:t>
      </w:r>
      <w:r w:rsidRPr="001276A4">
        <w:rPr>
          <w:rFonts w:ascii="Times New Roman" w:hAnsi="Times New Roman" w:cs="Times New Roman"/>
          <w:sz w:val="24"/>
          <w:szCs w:val="24"/>
          <w:lang w:val="en-US"/>
        </w:rPr>
        <w:t>rst</w:t>
      </w:r>
      <w:r w:rsidR="00F52A49" w:rsidRPr="001276A4">
        <w:rPr>
          <w:rFonts w:ascii="Times New Roman" w:hAnsi="Times New Roman" w:cs="Times New Roman"/>
          <w:sz w:val="24"/>
          <w:szCs w:val="24"/>
          <w:lang w:val="en-US"/>
        </w:rPr>
        <w:t xml:space="preserve"> </w:t>
      </w:r>
      <w:r w:rsidRPr="001276A4">
        <w:rPr>
          <w:rFonts w:ascii="Times New Roman" w:hAnsi="Times New Roman" w:cs="Times New Roman"/>
          <w:sz w:val="24"/>
          <w:szCs w:val="24"/>
          <w:lang w:val="en-US"/>
        </w:rPr>
        <w:t>con</w:t>
      </w:r>
      <w:r w:rsidR="00F52A49" w:rsidRPr="001276A4">
        <w:rPr>
          <w:rFonts w:ascii="Times New Roman" w:hAnsi="Times New Roman" w:cs="Times New Roman"/>
          <w:sz w:val="24"/>
          <w:szCs w:val="24"/>
          <w:lang w:val="en-US"/>
        </w:rPr>
        <w:t>fi</w:t>
      </w:r>
      <w:r w:rsidRPr="001276A4">
        <w:rPr>
          <w:rFonts w:ascii="Times New Roman" w:hAnsi="Times New Roman" w:cs="Times New Roman"/>
          <w:sz w:val="24"/>
          <w:szCs w:val="24"/>
          <w:lang w:val="en-US"/>
        </w:rPr>
        <w:t>guration.</w:t>
      </w:r>
    </w:p>
    <w:p w:rsidR="002723A7" w:rsidRPr="001276A4" w:rsidRDefault="002723A7" w:rsidP="001276A4">
      <w:pPr>
        <w:autoSpaceDE w:val="0"/>
        <w:autoSpaceDN w:val="0"/>
        <w:adjustRightInd w:val="0"/>
        <w:spacing w:after="0"/>
        <w:jc w:val="both"/>
        <w:rPr>
          <w:rFonts w:ascii="Times New Roman" w:hAnsi="Times New Roman" w:cs="Times New Roman"/>
          <w:sz w:val="24"/>
          <w:szCs w:val="24"/>
          <w:lang w:val="en-US"/>
        </w:rPr>
      </w:pPr>
      <w:r w:rsidRPr="001276A4">
        <w:rPr>
          <w:rFonts w:ascii="Times New Roman" w:hAnsi="Times New Roman" w:cs="Times New Roman"/>
          <w:sz w:val="24"/>
          <w:szCs w:val="24"/>
          <w:lang w:val="en-US"/>
        </w:rPr>
        <w:lastRenderedPageBreak/>
        <w:t>In the SCI con</w:t>
      </w:r>
      <w:r w:rsidR="00F52A49" w:rsidRPr="001276A4">
        <w:rPr>
          <w:rFonts w:ascii="Times New Roman" w:hAnsi="Times New Roman" w:cs="Times New Roman"/>
          <w:sz w:val="24"/>
          <w:szCs w:val="24"/>
          <w:lang w:val="en-US"/>
        </w:rPr>
        <w:t>fi</w:t>
      </w:r>
      <w:r w:rsidRPr="001276A4">
        <w:rPr>
          <w:rFonts w:ascii="Times New Roman" w:hAnsi="Times New Roman" w:cs="Times New Roman"/>
          <w:sz w:val="24"/>
          <w:szCs w:val="24"/>
          <w:lang w:val="en-US"/>
        </w:rPr>
        <w:t>guration (Figure 1a), the crystal is used as an imager. This mean</w:t>
      </w:r>
      <w:r w:rsidR="005E6116">
        <w:rPr>
          <w:rFonts w:ascii="Times New Roman" w:hAnsi="Times New Roman" w:cs="Times New Roman"/>
          <w:sz w:val="24"/>
          <w:szCs w:val="24"/>
          <w:lang w:val="en-US"/>
        </w:rPr>
        <w:t>s</w:t>
      </w:r>
      <w:r w:rsidRPr="001276A4">
        <w:rPr>
          <w:rFonts w:ascii="Times New Roman" w:hAnsi="Times New Roman" w:cs="Times New Roman"/>
          <w:sz w:val="24"/>
          <w:szCs w:val="24"/>
          <w:lang w:val="en-US"/>
        </w:rPr>
        <w:t xml:space="preserve"> that an image of the</w:t>
      </w:r>
      <w:r w:rsidR="00F52A49" w:rsidRPr="001276A4">
        <w:rPr>
          <w:rFonts w:ascii="Times New Roman" w:hAnsi="Times New Roman" w:cs="Times New Roman"/>
          <w:sz w:val="24"/>
          <w:szCs w:val="24"/>
          <w:lang w:val="en-US"/>
        </w:rPr>
        <w:t xml:space="preserve"> </w:t>
      </w:r>
      <w:r w:rsidRPr="001276A4">
        <w:rPr>
          <w:rFonts w:ascii="Times New Roman" w:hAnsi="Times New Roman" w:cs="Times New Roman"/>
          <w:sz w:val="24"/>
          <w:szCs w:val="24"/>
          <w:lang w:val="en-US"/>
        </w:rPr>
        <w:t xml:space="preserve">back of the target will be </w:t>
      </w:r>
      <w:r w:rsidR="004D54E5">
        <w:rPr>
          <w:rFonts w:ascii="Times New Roman" w:hAnsi="Times New Roman" w:cs="Times New Roman"/>
          <w:sz w:val="24"/>
          <w:szCs w:val="24"/>
          <w:lang w:val="en-US"/>
        </w:rPr>
        <w:t>focused</w:t>
      </w:r>
      <w:r w:rsidRPr="001276A4">
        <w:rPr>
          <w:rFonts w:ascii="Times New Roman" w:hAnsi="Times New Roman" w:cs="Times New Roman"/>
          <w:sz w:val="24"/>
          <w:szCs w:val="24"/>
          <w:lang w:val="en-US"/>
        </w:rPr>
        <w:t xml:space="preserve"> on a CCD. The good position</w:t>
      </w:r>
      <w:r w:rsidR="00F52A49" w:rsidRPr="001276A4">
        <w:rPr>
          <w:rFonts w:ascii="Times New Roman" w:hAnsi="Times New Roman" w:cs="Times New Roman"/>
          <w:sz w:val="24"/>
          <w:szCs w:val="24"/>
          <w:lang w:val="en-US"/>
        </w:rPr>
        <w:t xml:space="preserve"> </w:t>
      </w:r>
      <w:r w:rsidRPr="001276A4">
        <w:rPr>
          <w:rFonts w:ascii="Times New Roman" w:hAnsi="Times New Roman" w:cs="Times New Roman"/>
          <w:sz w:val="24"/>
          <w:szCs w:val="24"/>
          <w:lang w:val="en-US"/>
        </w:rPr>
        <w:t>of the crystal i</w:t>
      </w:r>
      <w:r w:rsidR="001276A4" w:rsidRPr="001276A4">
        <w:rPr>
          <w:rFonts w:ascii="Times New Roman" w:hAnsi="Times New Roman" w:cs="Times New Roman"/>
          <w:sz w:val="24"/>
          <w:szCs w:val="24"/>
          <w:lang w:val="en-US"/>
        </w:rPr>
        <w:t>s selected with the Bragg's law</w:t>
      </w:r>
      <w:r w:rsidRPr="001276A4">
        <w:rPr>
          <w:rFonts w:ascii="Times New Roman" w:hAnsi="Times New Roman" w:cs="Times New Roman"/>
          <w:sz w:val="24"/>
          <w:szCs w:val="24"/>
          <w:lang w:val="en-US"/>
        </w:rPr>
        <w:t xml:space="preserve"> and the</w:t>
      </w:r>
      <w:r w:rsidR="00F52A49" w:rsidRPr="001276A4">
        <w:rPr>
          <w:rFonts w:ascii="Times New Roman" w:hAnsi="Times New Roman" w:cs="Times New Roman"/>
          <w:sz w:val="24"/>
          <w:szCs w:val="24"/>
          <w:lang w:val="en-US"/>
        </w:rPr>
        <w:t xml:space="preserve"> conjugation relation. With these</w:t>
      </w:r>
      <w:r w:rsidRPr="001276A4">
        <w:rPr>
          <w:rFonts w:ascii="Times New Roman" w:hAnsi="Times New Roman" w:cs="Times New Roman"/>
          <w:sz w:val="24"/>
          <w:szCs w:val="24"/>
          <w:lang w:val="en-US"/>
        </w:rPr>
        <w:t xml:space="preserve"> information, we can </w:t>
      </w:r>
      <w:r w:rsidR="00D14D8A">
        <w:rPr>
          <w:rFonts w:ascii="Times New Roman" w:hAnsi="Times New Roman" w:cs="Times New Roman"/>
          <w:sz w:val="24"/>
          <w:szCs w:val="24"/>
          <w:lang w:val="en-US"/>
        </w:rPr>
        <w:t>set</w:t>
      </w:r>
      <w:r w:rsidRPr="001276A4">
        <w:rPr>
          <w:rFonts w:ascii="Times New Roman" w:hAnsi="Times New Roman" w:cs="Times New Roman"/>
          <w:sz w:val="24"/>
          <w:szCs w:val="24"/>
          <w:lang w:val="en-US"/>
        </w:rPr>
        <w:t xml:space="preserve"> the </w:t>
      </w:r>
      <w:r w:rsidR="00D14D8A">
        <w:rPr>
          <w:rFonts w:ascii="Times New Roman" w:hAnsi="Times New Roman" w:cs="Times New Roman"/>
          <w:sz w:val="24"/>
          <w:szCs w:val="24"/>
          <w:lang w:val="en-US"/>
        </w:rPr>
        <w:t>proper</w:t>
      </w:r>
      <w:r w:rsidRPr="001276A4">
        <w:rPr>
          <w:rFonts w:ascii="Times New Roman" w:hAnsi="Times New Roman" w:cs="Times New Roman"/>
          <w:sz w:val="24"/>
          <w:szCs w:val="24"/>
          <w:lang w:val="en-US"/>
        </w:rPr>
        <w:t xml:space="preserve"> position of the crystal and </w:t>
      </w:r>
      <w:r w:rsidR="004D54E5">
        <w:rPr>
          <w:rFonts w:ascii="Times New Roman" w:hAnsi="Times New Roman" w:cs="Times New Roman"/>
          <w:sz w:val="24"/>
          <w:szCs w:val="24"/>
          <w:lang w:val="en-US"/>
        </w:rPr>
        <w:t xml:space="preserve">the </w:t>
      </w:r>
      <w:proofErr w:type="spellStart"/>
      <w:r w:rsidRPr="001276A4">
        <w:rPr>
          <w:rFonts w:ascii="Times New Roman" w:hAnsi="Times New Roman" w:cs="Times New Roman"/>
          <w:sz w:val="24"/>
          <w:szCs w:val="24"/>
          <w:lang w:val="en-US"/>
        </w:rPr>
        <w:t>Andor</w:t>
      </w:r>
      <w:proofErr w:type="spellEnd"/>
      <w:r w:rsidR="00F52A49" w:rsidRPr="001276A4">
        <w:rPr>
          <w:rFonts w:ascii="Times New Roman" w:hAnsi="Times New Roman" w:cs="Times New Roman"/>
          <w:sz w:val="24"/>
          <w:szCs w:val="24"/>
          <w:lang w:val="en-US"/>
        </w:rPr>
        <w:t xml:space="preserve"> </w:t>
      </w:r>
      <w:r w:rsidR="004D54E5" w:rsidRPr="001276A4">
        <w:rPr>
          <w:rFonts w:ascii="Times New Roman" w:hAnsi="Times New Roman" w:cs="Times New Roman"/>
          <w:sz w:val="24"/>
          <w:szCs w:val="24"/>
          <w:lang w:val="en-US"/>
        </w:rPr>
        <w:t>CC</w:t>
      </w:r>
      <w:r w:rsidR="004D54E5">
        <w:rPr>
          <w:rFonts w:ascii="Times New Roman" w:hAnsi="Times New Roman" w:cs="Times New Roman"/>
          <w:sz w:val="24"/>
          <w:szCs w:val="24"/>
          <w:lang w:val="en-US"/>
        </w:rPr>
        <w:t>D</w:t>
      </w:r>
      <w:r w:rsidR="004D54E5" w:rsidRPr="001276A4">
        <w:rPr>
          <w:rFonts w:ascii="Times New Roman" w:hAnsi="Times New Roman" w:cs="Times New Roman"/>
          <w:sz w:val="24"/>
          <w:szCs w:val="24"/>
          <w:lang w:val="en-US"/>
        </w:rPr>
        <w:t xml:space="preserve"> </w:t>
      </w:r>
      <w:r w:rsidRPr="001276A4">
        <w:rPr>
          <w:rFonts w:ascii="Times New Roman" w:hAnsi="Times New Roman" w:cs="Times New Roman"/>
          <w:sz w:val="24"/>
          <w:szCs w:val="24"/>
          <w:lang w:val="en-US"/>
        </w:rPr>
        <w:t xml:space="preserve">(distance target-crystal p </w:t>
      </w:r>
      <w:r w:rsidR="00D51548">
        <w:rPr>
          <w:rFonts w:ascii="Times New Roman" w:hAnsi="Times New Roman" w:cs="Times New Roman"/>
          <w:sz w:val="24"/>
          <w:szCs w:val="24"/>
          <w:lang w:val="en-US"/>
        </w:rPr>
        <w:t>= 225mm and distance crystal-CCD</w:t>
      </w:r>
      <w:r w:rsidRPr="001276A4">
        <w:rPr>
          <w:rFonts w:ascii="Times New Roman" w:hAnsi="Times New Roman" w:cs="Times New Roman"/>
          <w:sz w:val="24"/>
          <w:szCs w:val="24"/>
          <w:lang w:val="en-US"/>
        </w:rPr>
        <w:t xml:space="preserve"> </w:t>
      </w:r>
      <w:proofErr w:type="spellStart"/>
      <w:r w:rsidRPr="001276A4">
        <w:rPr>
          <w:rFonts w:ascii="Times New Roman" w:hAnsi="Times New Roman" w:cs="Times New Roman"/>
          <w:sz w:val="24"/>
          <w:szCs w:val="24"/>
          <w:lang w:val="en-US"/>
        </w:rPr>
        <w:t>Andor</w:t>
      </w:r>
      <w:proofErr w:type="spellEnd"/>
      <w:r w:rsidRPr="001276A4">
        <w:rPr>
          <w:rFonts w:ascii="Times New Roman" w:hAnsi="Times New Roman" w:cs="Times New Roman"/>
          <w:sz w:val="24"/>
          <w:szCs w:val="24"/>
          <w:lang w:val="en-US"/>
        </w:rPr>
        <w:t xml:space="preserve"> q = 1215mm). The position of the camera</w:t>
      </w:r>
      <w:r w:rsidR="00F52A49" w:rsidRPr="001276A4">
        <w:rPr>
          <w:rFonts w:ascii="Times New Roman" w:hAnsi="Times New Roman" w:cs="Times New Roman"/>
          <w:sz w:val="24"/>
          <w:szCs w:val="24"/>
          <w:lang w:val="en-US"/>
        </w:rPr>
        <w:t xml:space="preserve"> </w:t>
      </w:r>
      <w:r w:rsidRPr="001276A4">
        <w:rPr>
          <w:rFonts w:ascii="Times New Roman" w:hAnsi="Times New Roman" w:cs="Times New Roman"/>
          <w:sz w:val="24"/>
          <w:szCs w:val="24"/>
          <w:lang w:val="en-US"/>
        </w:rPr>
        <w:t>correspond</w:t>
      </w:r>
      <w:r w:rsidR="00F52A49" w:rsidRPr="001276A4">
        <w:rPr>
          <w:rFonts w:ascii="Times New Roman" w:hAnsi="Times New Roman" w:cs="Times New Roman"/>
          <w:sz w:val="24"/>
          <w:szCs w:val="24"/>
          <w:lang w:val="en-US"/>
        </w:rPr>
        <w:t>s</w:t>
      </w:r>
      <w:r w:rsidRPr="001276A4">
        <w:rPr>
          <w:rFonts w:ascii="Times New Roman" w:hAnsi="Times New Roman" w:cs="Times New Roman"/>
          <w:sz w:val="24"/>
          <w:szCs w:val="24"/>
          <w:lang w:val="en-US"/>
        </w:rPr>
        <w:t xml:space="preserve"> to a magni</w:t>
      </w:r>
      <w:r w:rsidR="00F52A49" w:rsidRPr="001276A4">
        <w:rPr>
          <w:rFonts w:ascii="Times New Roman" w:hAnsi="Times New Roman" w:cs="Times New Roman"/>
          <w:sz w:val="24"/>
          <w:szCs w:val="24"/>
          <w:lang w:val="en-US"/>
        </w:rPr>
        <w:t>fi</w:t>
      </w:r>
      <w:r w:rsidRPr="001276A4">
        <w:rPr>
          <w:rFonts w:ascii="Times New Roman" w:hAnsi="Times New Roman" w:cs="Times New Roman"/>
          <w:sz w:val="24"/>
          <w:szCs w:val="24"/>
          <w:lang w:val="en-US"/>
        </w:rPr>
        <w:t>cation of 5</w:t>
      </w:r>
      <w:r w:rsidR="001276A4" w:rsidRPr="001276A4">
        <w:rPr>
          <w:rFonts w:ascii="Times New Roman" w:hAnsi="Times New Roman" w:cs="Times New Roman"/>
          <w:sz w:val="24"/>
          <w:szCs w:val="24"/>
          <w:lang w:val="en-US"/>
        </w:rPr>
        <w:t>.</w:t>
      </w:r>
      <w:r w:rsidRPr="001276A4">
        <w:rPr>
          <w:rFonts w:ascii="Times New Roman" w:hAnsi="Times New Roman" w:cs="Times New Roman"/>
          <w:sz w:val="24"/>
          <w:szCs w:val="24"/>
          <w:lang w:val="en-US"/>
        </w:rPr>
        <w:t xml:space="preserve">4. </w:t>
      </w:r>
      <w:r w:rsidR="00D14D8A">
        <w:rPr>
          <w:rFonts w:ascii="Times New Roman" w:hAnsi="Times New Roman" w:cs="Times New Roman"/>
          <w:sz w:val="24"/>
          <w:szCs w:val="24"/>
          <w:lang w:val="en-US"/>
        </w:rPr>
        <w:t xml:space="preserve">Therefore, </w:t>
      </w:r>
      <w:r w:rsidR="002C166F">
        <w:rPr>
          <w:rFonts w:ascii="Times New Roman" w:hAnsi="Times New Roman" w:cs="Times New Roman"/>
          <w:sz w:val="24"/>
          <w:szCs w:val="24"/>
          <w:lang w:val="en-US"/>
        </w:rPr>
        <w:t xml:space="preserve">for each series of shots, </w:t>
      </w:r>
      <w:r w:rsidR="00D14D8A">
        <w:rPr>
          <w:rFonts w:ascii="Times New Roman" w:hAnsi="Times New Roman" w:cs="Times New Roman"/>
          <w:sz w:val="24"/>
          <w:szCs w:val="24"/>
          <w:lang w:val="en-US"/>
        </w:rPr>
        <w:t>we</w:t>
      </w:r>
      <w:r w:rsidRPr="001276A4">
        <w:rPr>
          <w:rFonts w:ascii="Times New Roman" w:hAnsi="Times New Roman" w:cs="Times New Roman"/>
          <w:sz w:val="24"/>
          <w:szCs w:val="24"/>
          <w:lang w:val="en-US"/>
        </w:rPr>
        <w:t xml:space="preserve"> can </w:t>
      </w:r>
      <w:r w:rsidR="00D14D8A">
        <w:rPr>
          <w:rFonts w:ascii="Times New Roman" w:hAnsi="Times New Roman" w:cs="Times New Roman"/>
          <w:sz w:val="24"/>
          <w:szCs w:val="24"/>
          <w:lang w:val="en-US"/>
        </w:rPr>
        <w:t xml:space="preserve">obtain </w:t>
      </w:r>
      <w:r w:rsidRPr="001276A4">
        <w:rPr>
          <w:rFonts w:ascii="Times New Roman" w:hAnsi="Times New Roman" w:cs="Times New Roman"/>
          <w:sz w:val="24"/>
          <w:szCs w:val="24"/>
          <w:lang w:val="en-US"/>
        </w:rPr>
        <w:t>an image of the re</w:t>
      </w:r>
      <w:r w:rsidR="000A7DC3">
        <w:rPr>
          <w:rFonts w:ascii="Times New Roman" w:hAnsi="Times New Roman" w:cs="Times New Roman"/>
          <w:sz w:val="24"/>
          <w:szCs w:val="24"/>
          <w:lang w:val="en-US"/>
        </w:rPr>
        <w:t>fl</w:t>
      </w:r>
      <w:r w:rsidRPr="001276A4">
        <w:rPr>
          <w:rFonts w:ascii="Times New Roman" w:hAnsi="Times New Roman" w:cs="Times New Roman"/>
          <w:sz w:val="24"/>
          <w:szCs w:val="24"/>
          <w:lang w:val="en-US"/>
        </w:rPr>
        <w:t>ected K</w:t>
      </w:r>
      <w:r w:rsidR="000A7DC3" w:rsidRPr="00A95FFA">
        <w:rPr>
          <w:rFonts w:ascii="Times New Roman" w:hAnsi="Times New Roman" w:cs="Times New Roman"/>
          <w:sz w:val="24"/>
          <w:szCs w:val="24"/>
          <w:lang w:val="en-US"/>
        </w:rPr>
        <w:t>α</w:t>
      </w:r>
      <w:r w:rsidRPr="001276A4">
        <w:rPr>
          <w:rFonts w:ascii="Times New Roman" w:hAnsi="Times New Roman" w:cs="Times New Roman"/>
          <w:sz w:val="24"/>
          <w:szCs w:val="24"/>
          <w:lang w:val="en-US"/>
        </w:rPr>
        <w:t xml:space="preserve"> </w:t>
      </w:r>
      <w:r w:rsidR="00F52A49" w:rsidRPr="001276A4">
        <w:rPr>
          <w:rFonts w:ascii="Times New Roman" w:hAnsi="Times New Roman" w:cs="Times New Roman"/>
          <w:sz w:val="24"/>
          <w:szCs w:val="24"/>
          <w:lang w:val="en-US"/>
        </w:rPr>
        <w:t>x-ray by the crystal. An</w:t>
      </w:r>
      <w:r w:rsidR="007D7829">
        <w:rPr>
          <w:rFonts w:ascii="Times New Roman" w:hAnsi="Times New Roman" w:cs="Times New Roman"/>
          <w:sz w:val="24"/>
          <w:szCs w:val="24"/>
          <w:lang w:val="en-US"/>
        </w:rPr>
        <w:t>other CCD</w:t>
      </w:r>
      <w:r w:rsidRPr="001276A4">
        <w:rPr>
          <w:rFonts w:ascii="Times New Roman" w:hAnsi="Times New Roman" w:cs="Times New Roman"/>
          <w:sz w:val="24"/>
          <w:szCs w:val="24"/>
          <w:lang w:val="en-US"/>
        </w:rPr>
        <w:t xml:space="preserve"> </w:t>
      </w:r>
      <w:proofErr w:type="spellStart"/>
      <w:r w:rsidRPr="001276A4">
        <w:rPr>
          <w:rFonts w:ascii="Times New Roman" w:hAnsi="Times New Roman" w:cs="Times New Roman"/>
          <w:sz w:val="24"/>
          <w:szCs w:val="24"/>
          <w:lang w:val="en-US"/>
        </w:rPr>
        <w:t>Princetone</w:t>
      </w:r>
      <w:proofErr w:type="spellEnd"/>
      <w:r w:rsidRPr="001276A4">
        <w:rPr>
          <w:rFonts w:ascii="Times New Roman" w:hAnsi="Times New Roman" w:cs="Times New Roman"/>
          <w:sz w:val="24"/>
          <w:szCs w:val="24"/>
          <w:lang w:val="en-US"/>
        </w:rPr>
        <w:t xml:space="preserve"> is used as a reference</w:t>
      </w:r>
      <w:r w:rsidR="00541686">
        <w:rPr>
          <w:rFonts w:ascii="Times New Roman" w:hAnsi="Times New Roman" w:cs="Times New Roman"/>
          <w:sz w:val="24"/>
          <w:szCs w:val="24"/>
          <w:lang w:val="en-US"/>
        </w:rPr>
        <w:t xml:space="preserve"> as shown in figure 1</w:t>
      </w:r>
      <w:r w:rsidR="00D14D8A">
        <w:rPr>
          <w:rFonts w:ascii="Times New Roman" w:hAnsi="Times New Roman" w:cs="Times New Roman"/>
          <w:sz w:val="24"/>
          <w:szCs w:val="24"/>
          <w:lang w:val="en-US"/>
        </w:rPr>
        <w:t>b</w:t>
      </w:r>
      <w:r w:rsidR="00541686">
        <w:rPr>
          <w:rFonts w:ascii="Times New Roman" w:hAnsi="Times New Roman" w:cs="Times New Roman"/>
          <w:sz w:val="24"/>
          <w:szCs w:val="24"/>
          <w:lang w:val="en-US"/>
        </w:rPr>
        <w:t>.</w:t>
      </w:r>
      <w:r w:rsidRPr="001276A4">
        <w:rPr>
          <w:rFonts w:ascii="Times New Roman" w:hAnsi="Times New Roman" w:cs="Times New Roman"/>
          <w:sz w:val="24"/>
          <w:szCs w:val="24"/>
          <w:lang w:val="en-US"/>
        </w:rPr>
        <w:t xml:space="preserve"> This</w:t>
      </w:r>
      <w:r w:rsidR="00F52A49" w:rsidRPr="001276A4">
        <w:rPr>
          <w:rFonts w:ascii="Times New Roman" w:hAnsi="Times New Roman" w:cs="Times New Roman"/>
          <w:sz w:val="24"/>
          <w:szCs w:val="24"/>
          <w:lang w:val="en-US"/>
        </w:rPr>
        <w:t xml:space="preserve"> CCD</w:t>
      </w:r>
      <w:r w:rsidRPr="001276A4">
        <w:rPr>
          <w:rFonts w:ascii="Times New Roman" w:hAnsi="Times New Roman" w:cs="Times New Roman"/>
          <w:sz w:val="24"/>
          <w:szCs w:val="24"/>
          <w:lang w:val="en-US"/>
        </w:rPr>
        <w:t xml:space="preserve"> is used in single photon counting mode. This means </w:t>
      </w:r>
      <w:r w:rsidR="00541686">
        <w:rPr>
          <w:rFonts w:ascii="Times New Roman" w:hAnsi="Times New Roman" w:cs="Times New Roman"/>
          <w:sz w:val="24"/>
          <w:szCs w:val="24"/>
          <w:lang w:val="en-US"/>
        </w:rPr>
        <w:t xml:space="preserve">that </w:t>
      </w:r>
      <w:r w:rsidRPr="001276A4">
        <w:rPr>
          <w:rFonts w:ascii="Times New Roman" w:hAnsi="Times New Roman" w:cs="Times New Roman"/>
          <w:sz w:val="24"/>
          <w:szCs w:val="24"/>
          <w:lang w:val="en-US"/>
        </w:rPr>
        <w:t>the dist</w:t>
      </w:r>
      <w:r w:rsidR="00B22871">
        <w:rPr>
          <w:rFonts w:ascii="Times New Roman" w:hAnsi="Times New Roman" w:cs="Times New Roman"/>
          <w:sz w:val="24"/>
          <w:szCs w:val="24"/>
          <w:lang w:val="en-US"/>
        </w:rPr>
        <w:t>ance between two photons on the</w:t>
      </w:r>
      <w:r w:rsidR="00F52A49" w:rsidRPr="001276A4">
        <w:rPr>
          <w:rFonts w:ascii="Times New Roman" w:hAnsi="Times New Roman" w:cs="Times New Roman"/>
          <w:sz w:val="24"/>
          <w:szCs w:val="24"/>
          <w:lang w:val="en-US"/>
        </w:rPr>
        <w:t xml:space="preserve"> </w:t>
      </w:r>
      <w:r w:rsidR="00B22871">
        <w:rPr>
          <w:rFonts w:ascii="Times New Roman" w:hAnsi="Times New Roman" w:cs="Times New Roman"/>
          <w:sz w:val="24"/>
          <w:szCs w:val="24"/>
          <w:lang w:val="en-US"/>
        </w:rPr>
        <w:t>CCD</w:t>
      </w:r>
      <w:r w:rsidRPr="001276A4">
        <w:rPr>
          <w:rFonts w:ascii="Times New Roman" w:hAnsi="Times New Roman" w:cs="Times New Roman"/>
          <w:sz w:val="24"/>
          <w:szCs w:val="24"/>
          <w:lang w:val="en-US"/>
        </w:rPr>
        <w:t xml:space="preserve"> is </w:t>
      </w:r>
      <w:r w:rsidR="00541686">
        <w:rPr>
          <w:rFonts w:ascii="Times New Roman" w:hAnsi="Times New Roman" w:cs="Times New Roman"/>
          <w:sz w:val="24"/>
          <w:szCs w:val="24"/>
          <w:lang w:val="en-US"/>
        </w:rPr>
        <w:t>greater</w:t>
      </w:r>
      <w:r w:rsidRPr="001276A4">
        <w:rPr>
          <w:rFonts w:ascii="Times New Roman" w:hAnsi="Times New Roman" w:cs="Times New Roman"/>
          <w:sz w:val="24"/>
          <w:szCs w:val="24"/>
          <w:lang w:val="en-US"/>
        </w:rPr>
        <w:t xml:space="preserve"> than three pixels. With this condition, we are sure that the intensity in each pixel correspond</w:t>
      </w:r>
      <w:r w:rsidR="00F52A49" w:rsidRPr="001276A4">
        <w:rPr>
          <w:rFonts w:ascii="Times New Roman" w:hAnsi="Times New Roman" w:cs="Times New Roman"/>
          <w:sz w:val="24"/>
          <w:szCs w:val="24"/>
          <w:lang w:val="en-US"/>
        </w:rPr>
        <w:t>s</w:t>
      </w:r>
      <w:r w:rsidRPr="001276A4">
        <w:rPr>
          <w:rFonts w:ascii="Times New Roman" w:hAnsi="Times New Roman" w:cs="Times New Roman"/>
          <w:sz w:val="24"/>
          <w:szCs w:val="24"/>
          <w:lang w:val="en-US"/>
        </w:rPr>
        <w:t xml:space="preserve"> to</w:t>
      </w:r>
      <w:r w:rsidR="00F52A49" w:rsidRPr="001276A4">
        <w:rPr>
          <w:rFonts w:ascii="Times New Roman" w:hAnsi="Times New Roman" w:cs="Times New Roman"/>
          <w:sz w:val="24"/>
          <w:szCs w:val="24"/>
          <w:lang w:val="en-US"/>
        </w:rPr>
        <w:t xml:space="preserve"> </w:t>
      </w:r>
      <w:r w:rsidRPr="001276A4">
        <w:rPr>
          <w:rFonts w:ascii="Times New Roman" w:hAnsi="Times New Roman" w:cs="Times New Roman"/>
          <w:sz w:val="24"/>
          <w:szCs w:val="24"/>
          <w:lang w:val="en-US"/>
        </w:rPr>
        <w:t xml:space="preserve">the energy of each photon. This is called </w:t>
      </w:r>
      <w:proofErr w:type="spellStart"/>
      <w:r w:rsidRPr="001276A4">
        <w:rPr>
          <w:rFonts w:ascii="Times New Roman" w:hAnsi="Times New Roman" w:cs="Times New Roman"/>
          <w:sz w:val="24"/>
          <w:szCs w:val="24"/>
          <w:lang w:val="en-US"/>
        </w:rPr>
        <w:t>MatriX</w:t>
      </w:r>
      <w:proofErr w:type="spellEnd"/>
      <w:r w:rsidRPr="001276A4">
        <w:rPr>
          <w:rFonts w:ascii="Times New Roman" w:hAnsi="Times New Roman" w:cs="Times New Roman"/>
          <w:sz w:val="24"/>
          <w:szCs w:val="24"/>
          <w:lang w:val="en-US"/>
        </w:rPr>
        <w:t xml:space="preserve"> con</w:t>
      </w:r>
      <w:r w:rsidR="000A7DC3">
        <w:rPr>
          <w:rFonts w:ascii="Times New Roman" w:hAnsi="Times New Roman" w:cs="Times New Roman"/>
          <w:sz w:val="24"/>
          <w:szCs w:val="24"/>
          <w:lang w:val="en-US"/>
        </w:rPr>
        <w:t>fi</w:t>
      </w:r>
      <w:r w:rsidR="00D666E3">
        <w:rPr>
          <w:rFonts w:ascii="Times New Roman" w:hAnsi="Times New Roman" w:cs="Times New Roman"/>
          <w:sz w:val="24"/>
          <w:szCs w:val="24"/>
          <w:lang w:val="en-US"/>
        </w:rPr>
        <w:t>guration</w:t>
      </w:r>
      <w:r w:rsidR="00B22871">
        <w:rPr>
          <w:rFonts w:ascii="Times New Roman" w:hAnsi="Times New Roman" w:cs="Times New Roman"/>
          <w:sz w:val="24"/>
          <w:szCs w:val="24"/>
          <w:lang w:val="en-US"/>
        </w:rPr>
        <w:t xml:space="preserve">. The analysis of </w:t>
      </w:r>
      <w:r w:rsidR="00D14D8A">
        <w:rPr>
          <w:rFonts w:ascii="Times New Roman" w:hAnsi="Times New Roman" w:cs="Times New Roman"/>
          <w:sz w:val="24"/>
          <w:szCs w:val="24"/>
          <w:lang w:val="en-US"/>
        </w:rPr>
        <w:t xml:space="preserve">the </w:t>
      </w:r>
      <w:r w:rsidR="00541686">
        <w:rPr>
          <w:rFonts w:ascii="Times New Roman" w:hAnsi="Times New Roman" w:cs="Times New Roman"/>
          <w:sz w:val="24"/>
          <w:szCs w:val="24"/>
          <w:lang w:val="en-US"/>
        </w:rPr>
        <w:t>C</w:t>
      </w:r>
      <w:r w:rsidRPr="001276A4">
        <w:rPr>
          <w:rFonts w:ascii="Times New Roman" w:hAnsi="Times New Roman" w:cs="Times New Roman"/>
          <w:sz w:val="24"/>
          <w:szCs w:val="24"/>
          <w:lang w:val="en-US"/>
        </w:rPr>
        <w:t>C</w:t>
      </w:r>
      <w:r w:rsidR="00F52A49" w:rsidRPr="001276A4">
        <w:rPr>
          <w:rFonts w:ascii="Times New Roman" w:hAnsi="Times New Roman" w:cs="Times New Roman"/>
          <w:sz w:val="24"/>
          <w:szCs w:val="24"/>
          <w:lang w:val="en-US"/>
        </w:rPr>
        <w:t>D</w:t>
      </w:r>
      <w:r w:rsidRPr="001276A4">
        <w:rPr>
          <w:rFonts w:ascii="Times New Roman" w:hAnsi="Times New Roman" w:cs="Times New Roman"/>
          <w:sz w:val="24"/>
          <w:szCs w:val="24"/>
          <w:lang w:val="en-US"/>
        </w:rPr>
        <w:t xml:space="preserve"> </w:t>
      </w:r>
      <w:r w:rsidR="00D14D8A">
        <w:rPr>
          <w:rFonts w:ascii="Times New Roman" w:hAnsi="Times New Roman" w:cs="Times New Roman"/>
          <w:sz w:val="24"/>
          <w:szCs w:val="24"/>
          <w:lang w:val="en-US"/>
        </w:rPr>
        <w:t>allows</w:t>
      </w:r>
      <w:r w:rsidRPr="001276A4">
        <w:rPr>
          <w:rFonts w:ascii="Times New Roman" w:hAnsi="Times New Roman" w:cs="Times New Roman"/>
          <w:sz w:val="24"/>
          <w:szCs w:val="24"/>
          <w:lang w:val="en-US"/>
        </w:rPr>
        <w:t xml:space="preserve"> </w:t>
      </w:r>
      <w:proofErr w:type="gramStart"/>
      <w:r w:rsidRPr="001276A4">
        <w:rPr>
          <w:rFonts w:ascii="Times New Roman" w:hAnsi="Times New Roman" w:cs="Times New Roman"/>
          <w:sz w:val="24"/>
          <w:szCs w:val="24"/>
          <w:lang w:val="en-US"/>
        </w:rPr>
        <w:t>to obtain</w:t>
      </w:r>
      <w:proofErr w:type="gramEnd"/>
      <w:r w:rsidR="00F52A49" w:rsidRPr="001276A4">
        <w:rPr>
          <w:rFonts w:ascii="Times New Roman" w:hAnsi="Times New Roman" w:cs="Times New Roman"/>
          <w:sz w:val="24"/>
          <w:szCs w:val="24"/>
          <w:lang w:val="en-US"/>
        </w:rPr>
        <w:t xml:space="preserve"> </w:t>
      </w:r>
      <w:r w:rsidRPr="001276A4">
        <w:rPr>
          <w:rFonts w:ascii="Times New Roman" w:hAnsi="Times New Roman" w:cs="Times New Roman"/>
          <w:sz w:val="24"/>
          <w:szCs w:val="24"/>
          <w:lang w:val="en-US"/>
        </w:rPr>
        <w:t>a spectrum of the emission of the x-ray by the target. The main problem</w:t>
      </w:r>
      <w:r w:rsidR="00F52A49" w:rsidRPr="001276A4">
        <w:rPr>
          <w:rFonts w:ascii="Times New Roman" w:hAnsi="Times New Roman" w:cs="Times New Roman"/>
          <w:sz w:val="24"/>
          <w:szCs w:val="24"/>
          <w:lang w:val="en-US"/>
        </w:rPr>
        <w:t xml:space="preserve"> here is that the </w:t>
      </w:r>
      <w:proofErr w:type="spellStart"/>
      <w:r w:rsidR="00F52A49" w:rsidRPr="001276A4">
        <w:rPr>
          <w:rFonts w:ascii="Times New Roman" w:hAnsi="Times New Roman" w:cs="Times New Roman"/>
          <w:sz w:val="24"/>
          <w:szCs w:val="24"/>
          <w:lang w:val="en-US"/>
        </w:rPr>
        <w:t>Princetone</w:t>
      </w:r>
      <w:proofErr w:type="spellEnd"/>
      <w:r w:rsidR="00F52A49" w:rsidRPr="001276A4">
        <w:rPr>
          <w:rFonts w:ascii="Times New Roman" w:hAnsi="Times New Roman" w:cs="Times New Roman"/>
          <w:sz w:val="24"/>
          <w:szCs w:val="24"/>
          <w:lang w:val="en-US"/>
        </w:rPr>
        <w:t xml:space="preserve"> CCD </w:t>
      </w:r>
      <w:r w:rsidR="00B22871">
        <w:rPr>
          <w:rFonts w:ascii="Times New Roman" w:hAnsi="Times New Roman" w:cs="Times New Roman"/>
          <w:sz w:val="24"/>
          <w:szCs w:val="24"/>
          <w:lang w:val="en-US"/>
        </w:rPr>
        <w:t>is</w:t>
      </w:r>
      <w:r w:rsidR="00532963">
        <w:rPr>
          <w:rFonts w:ascii="Times New Roman" w:hAnsi="Times New Roman" w:cs="Times New Roman"/>
          <w:sz w:val="24"/>
          <w:szCs w:val="24"/>
          <w:lang w:val="en-US"/>
        </w:rPr>
        <w:t xml:space="preserve"> </w:t>
      </w:r>
      <w:r w:rsidR="00B22871">
        <w:rPr>
          <w:rFonts w:ascii="Times New Roman" w:hAnsi="Times New Roman" w:cs="Times New Roman"/>
          <w:sz w:val="24"/>
          <w:szCs w:val="24"/>
          <w:lang w:val="en-US"/>
        </w:rPr>
        <w:t>n</w:t>
      </w:r>
      <w:r w:rsidR="00532963">
        <w:rPr>
          <w:rFonts w:ascii="Times New Roman" w:hAnsi="Times New Roman" w:cs="Times New Roman"/>
          <w:sz w:val="24"/>
          <w:szCs w:val="24"/>
          <w:lang w:val="en-US"/>
        </w:rPr>
        <w:t>o</w:t>
      </w:r>
      <w:r w:rsidR="00B22871">
        <w:rPr>
          <w:rFonts w:ascii="Times New Roman" w:hAnsi="Times New Roman" w:cs="Times New Roman"/>
          <w:sz w:val="24"/>
          <w:szCs w:val="24"/>
          <w:lang w:val="en-US"/>
        </w:rPr>
        <w:t>t calibrated and therefore</w:t>
      </w:r>
      <w:r w:rsidRPr="001276A4">
        <w:rPr>
          <w:rFonts w:ascii="Times New Roman" w:hAnsi="Times New Roman" w:cs="Times New Roman"/>
          <w:sz w:val="24"/>
          <w:szCs w:val="24"/>
          <w:lang w:val="en-US"/>
        </w:rPr>
        <w:t xml:space="preserve"> we d</w:t>
      </w:r>
      <w:r w:rsidR="00B22871">
        <w:rPr>
          <w:rFonts w:ascii="Times New Roman" w:hAnsi="Times New Roman" w:cs="Times New Roman"/>
          <w:sz w:val="24"/>
          <w:szCs w:val="24"/>
          <w:lang w:val="en-US"/>
        </w:rPr>
        <w:t>o</w:t>
      </w:r>
      <w:r w:rsidR="00532963">
        <w:rPr>
          <w:rFonts w:ascii="Times New Roman" w:hAnsi="Times New Roman" w:cs="Times New Roman"/>
          <w:sz w:val="24"/>
          <w:szCs w:val="24"/>
          <w:lang w:val="en-US"/>
        </w:rPr>
        <w:t xml:space="preserve"> </w:t>
      </w:r>
      <w:r w:rsidR="00B22871">
        <w:rPr>
          <w:rFonts w:ascii="Times New Roman" w:hAnsi="Times New Roman" w:cs="Times New Roman"/>
          <w:sz w:val="24"/>
          <w:szCs w:val="24"/>
          <w:lang w:val="en-US"/>
        </w:rPr>
        <w:t>n</w:t>
      </w:r>
      <w:r w:rsidR="00532963">
        <w:rPr>
          <w:rFonts w:ascii="Times New Roman" w:hAnsi="Times New Roman" w:cs="Times New Roman"/>
          <w:sz w:val="24"/>
          <w:szCs w:val="24"/>
          <w:lang w:val="en-US"/>
        </w:rPr>
        <w:t>o</w:t>
      </w:r>
      <w:r w:rsidRPr="001276A4">
        <w:rPr>
          <w:rFonts w:ascii="Times New Roman" w:hAnsi="Times New Roman" w:cs="Times New Roman"/>
          <w:sz w:val="24"/>
          <w:szCs w:val="24"/>
          <w:lang w:val="en-US"/>
        </w:rPr>
        <w:t>t know the equivalence between intensity in each pixel/ energy of the photon. The</w:t>
      </w:r>
      <w:r w:rsidR="00F52A49" w:rsidRPr="001276A4">
        <w:rPr>
          <w:rFonts w:ascii="Times New Roman" w:hAnsi="Times New Roman" w:cs="Times New Roman"/>
          <w:sz w:val="24"/>
          <w:szCs w:val="24"/>
          <w:lang w:val="en-US"/>
        </w:rPr>
        <w:t xml:space="preserve"> </w:t>
      </w:r>
      <w:r w:rsidR="00D14D8A">
        <w:rPr>
          <w:rFonts w:ascii="Times New Roman" w:hAnsi="Times New Roman" w:cs="Times New Roman"/>
          <w:sz w:val="24"/>
          <w:szCs w:val="24"/>
          <w:lang w:val="en-US"/>
        </w:rPr>
        <w:t>c</w:t>
      </w:r>
      <w:r w:rsidRPr="001276A4">
        <w:rPr>
          <w:rFonts w:ascii="Times New Roman" w:hAnsi="Times New Roman" w:cs="Times New Roman"/>
          <w:sz w:val="24"/>
          <w:szCs w:val="24"/>
          <w:lang w:val="en-US"/>
        </w:rPr>
        <w:t>alibration con</w:t>
      </w:r>
      <w:r w:rsidR="00F52A49" w:rsidRPr="001276A4">
        <w:rPr>
          <w:rFonts w:ascii="Times New Roman" w:hAnsi="Times New Roman" w:cs="Times New Roman"/>
          <w:sz w:val="24"/>
          <w:szCs w:val="24"/>
          <w:lang w:val="en-US"/>
        </w:rPr>
        <w:t>fi</w:t>
      </w:r>
      <w:r w:rsidRPr="001276A4">
        <w:rPr>
          <w:rFonts w:ascii="Times New Roman" w:hAnsi="Times New Roman" w:cs="Times New Roman"/>
          <w:sz w:val="24"/>
          <w:szCs w:val="24"/>
          <w:lang w:val="en-US"/>
        </w:rPr>
        <w:t xml:space="preserve">guration used the Princeton and the </w:t>
      </w:r>
      <w:proofErr w:type="spellStart"/>
      <w:r w:rsidRPr="001276A4">
        <w:rPr>
          <w:rFonts w:ascii="Times New Roman" w:hAnsi="Times New Roman" w:cs="Times New Roman"/>
          <w:sz w:val="24"/>
          <w:szCs w:val="24"/>
          <w:lang w:val="en-US"/>
        </w:rPr>
        <w:t>Andor</w:t>
      </w:r>
      <w:proofErr w:type="spellEnd"/>
      <w:r w:rsidRPr="001276A4">
        <w:rPr>
          <w:rFonts w:ascii="Times New Roman" w:hAnsi="Times New Roman" w:cs="Times New Roman"/>
          <w:sz w:val="24"/>
          <w:szCs w:val="24"/>
          <w:lang w:val="en-US"/>
        </w:rPr>
        <w:t xml:space="preserve"> Camera in single photon counting. </w:t>
      </w:r>
      <w:r w:rsidR="00B22871">
        <w:rPr>
          <w:rFonts w:ascii="Times New Roman" w:hAnsi="Times New Roman" w:cs="Times New Roman"/>
          <w:sz w:val="24"/>
          <w:szCs w:val="24"/>
          <w:lang w:val="en-US"/>
        </w:rPr>
        <w:t xml:space="preserve">In this case we just moved </w:t>
      </w:r>
      <w:r w:rsidR="005C7AB1">
        <w:rPr>
          <w:rFonts w:ascii="Times New Roman" w:hAnsi="Times New Roman" w:cs="Times New Roman"/>
          <w:sz w:val="24"/>
          <w:szCs w:val="24"/>
          <w:lang w:val="en-US"/>
        </w:rPr>
        <w:t xml:space="preserve">the </w:t>
      </w:r>
      <w:proofErr w:type="spellStart"/>
      <w:r w:rsidR="005C7AB1">
        <w:rPr>
          <w:rFonts w:ascii="Times New Roman" w:hAnsi="Times New Roman" w:cs="Times New Roman"/>
          <w:sz w:val="24"/>
          <w:szCs w:val="24"/>
          <w:lang w:val="en-US"/>
        </w:rPr>
        <w:t>Andor</w:t>
      </w:r>
      <w:proofErr w:type="spellEnd"/>
      <w:r w:rsidR="005C7AB1">
        <w:rPr>
          <w:rFonts w:ascii="Times New Roman" w:hAnsi="Times New Roman" w:cs="Times New Roman"/>
          <w:sz w:val="24"/>
          <w:szCs w:val="24"/>
          <w:lang w:val="en-US"/>
        </w:rPr>
        <w:t xml:space="preserve"> CCD</w:t>
      </w:r>
      <w:r w:rsidRPr="001276A4">
        <w:rPr>
          <w:rFonts w:ascii="Times New Roman" w:hAnsi="Times New Roman" w:cs="Times New Roman"/>
          <w:sz w:val="24"/>
          <w:szCs w:val="24"/>
          <w:lang w:val="en-US"/>
        </w:rPr>
        <w:t xml:space="preserve"> </w:t>
      </w:r>
      <w:r w:rsidR="00B22871">
        <w:rPr>
          <w:rFonts w:ascii="Times New Roman" w:hAnsi="Times New Roman" w:cs="Times New Roman"/>
          <w:sz w:val="24"/>
          <w:szCs w:val="24"/>
          <w:lang w:val="en-US"/>
        </w:rPr>
        <w:t>in order t</w:t>
      </w:r>
      <w:r w:rsidRPr="001276A4">
        <w:rPr>
          <w:rFonts w:ascii="Times New Roman" w:hAnsi="Times New Roman" w:cs="Times New Roman"/>
          <w:sz w:val="24"/>
          <w:szCs w:val="24"/>
          <w:lang w:val="en-US"/>
        </w:rPr>
        <w:t xml:space="preserve">o have the same observation's angle </w:t>
      </w:r>
      <w:r w:rsidR="00B22871">
        <w:rPr>
          <w:rFonts w:ascii="Times New Roman" w:hAnsi="Times New Roman" w:cs="Times New Roman"/>
          <w:sz w:val="24"/>
          <w:szCs w:val="24"/>
          <w:lang w:val="en-US"/>
        </w:rPr>
        <w:t>of the</w:t>
      </w:r>
      <w:r w:rsidRPr="001276A4">
        <w:rPr>
          <w:rFonts w:ascii="Times New Roman" w:hAnsi="Times New Roman" w:cs="Times New Roman"/>
          <w:sz w:val="24"/>
          <w:szCs w:val="24"/>
          <w:lang w:val="en-US"/>
        </w:rPr>
        <w:t xml:space="preserve"> crystal in the SCI con</w:t>
      </w:r>
      <w:r w:rsidR="00F52A49" w:rsidRPr="001276A4">
        <w:rPr>
          <w:rFonts w:ascii="Times New Roman" w:hAnsi="Times New Roman" w:cs="Times New Roman"/>
          <w:sz w:val="24"/>
          <w:szCs w:val="24"/>
          <w:lang w:val="en-US"/>
        </w:rPr>
        <w:t>fi</w:t>
      </w:r>
      <w:r w:rsidR="001F0A1D">
        <w:rPr>
          <w:rFonts w:ascii="Times New Roman" w:hAnsi="Times New Roman" w:cs="Times New Roman"/>
          <w:sz w:val="24"/>
          <w:szCs w:val="24"/>
          <w:lang w:val="en-US"/>
        </w:rPr>
        <w:t>guration</w:t>
      </w:r>
      <w:r w:rsidRPr="001276A4">
        <w:rPr>
          <w:rFonts w:ascii="Times New Roman" w:hAnsi="Times New Roman" w:cs="Times New Roman"/>
          <w:sz w:val="24"/>
          <w:szCs w:val="24"/>
          <w:lang w:val="en-US"/>
        </w:rPr>
        <w:t>.</w:t>
      </w:r>
    </w:p>
    <w:p w:rsidR="00F52A49" w:rsidRPr="001276A4" w:rsidRDefault="00F52A49" w:rsidP="001276A4">
      <w:pPr>
        <w:autoSpaceDE w:val="0"/>
        <w:autoSpaceDN w:val="0"/>
        <w:adjustRightInd w:val="0"/>
        <w:spacing w:after="0"/>
        <w:rPr>
          <w:rFonts w:ascii="Times New Roman" w:hAnsi="Times New Roman" w:cs="Times New Roman"/>
          <w:sz w:val="24"/>
          <w:szCs w:val="24"/>
          <w:lang w:val="en-US"/>
        </w:rPr>
      </w:pPr>
    </w:p>
    <w:p w:rsidR="00F52A49" w:rsidRPr="001276A4" w:rsidRDefault="00F52A49" w:rsidP="001276A4">
      <w:pPr>
        <w:autoSpaceDE w:val="0"/>
        <w:autoSpaceDN w:val="0"/>
        <w:adjustRightInd w:val="0"/>
        <w:spacing w:after="0"/>
        <w:rPr>
          <w:rFonts w:ascii="Times New Roman" w:hAnsi="Times New Roman" w:cs="Times New Roman"/>
          <w:sz w:val="24"/>
          <w:szCs w:val="24"/>
          <w:lang w:val="en-US"/>
        </w:rPr>
      </w:pPr>
    </w:p>
    <w:p w:rsidR="00F52A49" w:rsidRPr="001276A4" w:rsidRDefault="00D666E3" w:rsidP="001276A4">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noProof/>
          <w:sz w:val="24"/>
          <w:szCs w:val="24"/>
          <w:lang w:eastAsia="it-IT"/>
        </w:rPr>
        <w:drawing>
          <wp:inline distT="0" distB="0" distL="0" distR="0">
            <wp:extent cx="6115685" cy="212153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685" cy="2121535"/>
                    </a:xfrm>
                    <a:prstGeom prst="rect">
                      <a:avLst/>
                    </a:prstGeom>
                    <a:noFill/>
                    <a:ln>
                      <a:noFill/>
                    </a:ln>
                  </pic:spPr>
                </pic:pic>
              </a:graphicData>
            </a:graphic>
          </wp:inline>
        </w:drawing>
      </w:r>
    </w:p>
    <w:p w:rsidR="00F52A49" w:rsidRPr="00914EBB" w:rsidRDefault="00FE4621" w:rsidP="00914EBB">
      <w:pPr>
        <w:autoSpaceDE w:val="0"/>
        <w:autoSpaceDN w:val="0"/>
        <w:adjustRightInd w:val="0"/>
        <w:spacing w:after="0" w:line="240" w:lineRule="auto"/>
        <w:jc w:val="center"/>
        <w:rPr>
          <w:rFonts w:ascii="Times New Roman" w:hAnsi="Times New Roman" w:cs="Times New Roman"/>
          <w:lang w:val="en-US"/>
        </w:rPr>
      </w:pPr>
      <w:r w:rsidRPr="00B2005A">
        <w:rPr>
          <w:rFonts w:ascii="Times New Roman" w:hAnsi="Times New Roman" w:cs="Times New Roman"/>
          <w:b/>
          <w:lang w:val="en-US"/>
        </w:rPr>
        <w:t>Figure 2</w:t>
      </w:r>
      <w:r w:rsidR="00554F15" w:rsidRPr="00B2005A">
        <w:rPr>
          <w:rFonts w:ascii="Times New Roman" w:hAnsi="Times New Roman" w:cs="Times New Roman"/>
          <w:b/>
          <w:lang w:val="en-US"/>
        </w:rPr>
        <w:t>:</w:t>
      </w:r>
      <w:r w:rsidR="00554F15" w:rsidRPr="00914EBB">
        <w:rPr>
          <w:rFonts w:ascii="Times New Roman" w:hAnsi="Times New Roman" w:cs="Times New Roman"/>
          <w:lang w:val="en-US"/>
        </w:rPr>
        <w:t xml:space="preserve"> Two configuration</w:t>
      </w:r>
      <w:r w:rsidR="00A95FFA">
        <w:rPr>
          <w:rFonts w:ascii="Times New Roman" w:hAnsi="Times New Roman" w:cs="Times New Roman"/>
          <w:lang w:val="en-US"/>
        </w:rPr>
        <w:t>s</w:t>
      </w:r>
      <w:r w:rsidR="00554F15" w:rsidRPr="00914EBB">
        <w:rPr>
          <w:rFonts w:ascii="Times New Roman" w:hAnsi="Times New Roman" w:cs="Times New Roman"/>
          <w:lang w:val="en-US"/>
        </w:rPr>
        <w:t xml:space="preserve"> used to characterize the reflectivity of </w:t>
      </w:r>
      <w:r w:rsidR="00A95FFA">
        <w:rPr>
          <w:rFonts w:ascii="Times New Roman" w:hAnsi="Times New Roman" w:cs="Times New Roman"/>
          <w:lang w:val="en-US"/>
        </w:rPr>
        <w:t>the</w:t>
      </w:r>
      <w:r w:rsidR="00554F15" w:rsidRPr="00914EBB">
        <w:rPr>
          <w:rFonts w:ascii="Times New Roman" w:hAnsi="Times New Roman" w:cs="Times New Roman"/>
          <w:lang w:val="en-US"/>
        </w:rPr>
        <w:t xml:space="preserve"> crystal; (a) Spherical Crystal Imaging</w:t>
      </w:r>
      <w:r w:rsidR="00914EBB">
        <w:rPr>
          <w:rFonts w:ascii="Times New Roman" w:hAnsi="Times New Roman" w:cs="Times New Roman"/>
          <w:lang w:val="en-US"/>
        </w:rPr>
        <w:t xml:space="preserve"> </w:t>
      </w:r>
      <w:r w:rsidR="005C7AB1">
        <w:rPr>
          <w:rFonts w:ascii="Times New Roman" w:hAnsi="Times New Roman" w:cs="Times New Roman"/>
          <w:lang w:val="en-US"/>
        </w:rPr>
        <w:t>(SCI) configuration</w:t>
      </w:r>
      <w:r w:rsidR="00554F15" w:rsidRPr="00914EBB">
        <w:rPr>
          <w:rFonts w:ascii="Times New Roman" w:hAnsi="Times New Roman" w:cs="Times New Roman"/>
          <w:lang w:val="en-US"/>
        </w:rPr>
        <w:t>; (b) Calibration configuration.</w:t>
      </w:r>
    </w:p>
    <w:p w:rsidR="00D327F4" w:rsidRDefault="00D327F4" w:rsidP="00D327F4">
      <w:pPr>
        <w:autoSpaceDE w:val="0"/>
        <w:autoSpaceDN w:val="0"/>
        <w:adjustRightInd w:val="0"/>
        <w:spacing w:after="0"/>
        <w:rPr>
          <w:rFonts w:ascii="Times New Roman" w:hAnsi="Times New Roman" w:cs="Times New Roman"/>
          <w:b/>
          <w:sz w:val="24"/>
          <w:szCs w:val="24"/>
          <w:lang w:val="en-US"/>
        </w:rPr>
      </w:pPr>
    </w:p>
    <w:p w:rsidR="00554F15" w:rsidRPr="00FE4621" w:rsidRDefault="00554F15" w:rsidP="00FE4621">
      <w:pPr>
        <w:autoSpaceDE w:val="0"/>
        <w:autoSpaceDN w:val="0"/>
        <w:adjustRightInd w:val="0"/>
        <w:spacing w:after="0"/>
        <w:jc w:val="both"/>
        <w:rPr>
          <w:rFonts w:ascii="Times New Roman" w:hAnsi="Times New Roman" w:cs="Times New Roman"/>
          <w:sz w:val="24"/>
          <w:szCs w:val="24"/>
          <w:lang w:val="en-US"/>
        </w:rPr>
      </w:pPr>
    </w:p>
    <w:p w:rsidR="00003F7F" w:rsidRPr="00FE4621" w:rsidRDefault="00003F7F" w:rsidP="00FE4621">
      <w:pPr>
        <w:autoSpaceDE w:val="0"/>
        <w:autoSpaceDN w:val="0"/>
        <w:adjustRightInd w:val="0"/>
        <w:spacing w:after="0"/>
        <w:jc w:val="both"/>
        <w:rPr>
          <w:rFonts w:ascii="Times New Roman" w:hAnsi="Times New Roman" w:cs="Times New Roman"/>
          <w:sz w:val="24"/>
          <w:szCs w:val="24"/>
          <w:lang w:val="en-US"/>
        </w:rPr>
      </w:pPr>
      <w:r w:rsidRPr="00FE4621">
        <w:rPr>
          <w:rFonts w:ascii="Times New Roman" w:hAnsi="Times New Roman" w:cs="Times New Roman"/>
          <w:sz w:val="24"/>
          <w:szCs w:val="24"/>
          <w:lang w:val="en-US"/>
        </w:rPr>
        <w:t>The spherical crystal make</w:t>
      </w:r>
      <w:r w:rsidR="00EA16CA" w:rsidRPr="00FE4621">
        <w:rPr>
          <w:rFonts w:ascii="Times New Roman" w:hAnsi="Times New Roman" w:cs="Times New Roman"/>
          <w:sz w:val="24"/>
          <w:szCs w:val="24"/>
          <w:lang w:val="en-US"/>
        </w:rPr>
        <w:t>s</w:t>
      </w:r>
      <w:r w:rsidRPr="00FE4621">
        <w:rPr>
          <w:rFonts w:ascii="Times New Roman" w:hAnsi="Times New Roman" w:cs="Times New Roman"/>
          <w:sz w:val="24"/>
          <w:szCs w:val="24"/>
          <w:lang w:val="en-US"/>
        </w:rPr>
        <w:t xml:space="preserve"> an image of the </w:t>
      </w:r>
      <w:r w:rsidR="00222775" w:rsidRPr="00FE4621">
        <w:rPr>
          <w:rFonts w:ascii="Times New Roman" w:eastAsia="TimesNewRomanPSMT" w:hAnsi="Times New Roman" w:cs="Times New Roman"/>
          <w:sz w:val="24"/>
          <w:szCs w:val="24"/>
          <w:lang w:val="en-US"/>
        </w:rPr>
        <w:t>K</w:t>
      </w:r>
      <w:r w:rsidR="00222775" w:rsidRPr="00FE4621">
        <w:rPr>
          <w:rFonts w:ascii="Times New Roman" w:eastAsia="TimesNewRomanPSMT" w:hAnsi="Times New Roman" w:cs="Times New Roman"/>
          <w:sz w:val="24"/>
          <w:szCs w:val="24"/>
        </w:rPr>
        <w:t>α</w:t>
      </w:r>
      <w:r w:rsidR="00222775" w:rsidRPr="00FE4621">
        <w:rPr>
          <w:rFonts w:ascii="Times New Roman" w:hAnsi="Times New Roman" w:cs="Times New Roman"/>
          <w:sz w:val="24"/>
          <w:szCs w:val="24"/>
          <w:lang w:val="en-US"/>
        </w:rPr>
        <w:t xml:space="preserve"> </w:t>
      </w:r>
      <w:r w:rsidRPr="00FE4621">
        <w:rPr>
          <w:rFonts w:ascii="Times New Roman" w:hAnsi="Times New Roman" w:cs="Times New Roman"/>
          <w:sz w:val="24"/>
          <w:szCs w:val="24"/>
          <w:lang w:val="en-US"/>
        </w:rPr>
        <w:t>emissio</w:t>
      </w:r>
      <w:r w:rsidR="001F0A1D">
        <w:rPr>
          <w:rFonts w:ascii="Times New Roman" w:hAnsi="Times New Roman" w:cs="Times New Roman"/>
          <w:sz w:val="24"/>
          <w:szCs w:val="24"/>
          <w:lang w:val="en-US"/>
        </w:rPr>
        <w:t xml:space="preserve">n of the </w:t>
      </w:r>
      <w:r w:rsidR="00D14D8A">
        <w:rPr>
          <w:rFonts w:ascii="Times New Roman" w:hAnsi="Times New Roman" w:cs="Times New Roman"/>
          <w:sz w:val="24"/>
          <w:szCs w:val="24"/>
          <w:lang w:val="en-US"/>
        </w:rPr>
        <w:t>c</w:t>
      </w:r>
      <w:r w:rsidR="001F0A1D">
        <w:rPr>
          <w:rFonts w:ascii="Times New Roman" w:hAnsi="Times New Roman" w:cs="Times New Roman"/>
          <w:sz w:val="24"/>
          <w:szCs w:val="24"/>
          <w:lang w:val="en-US"/>
        </w:rPr>
        <w:t xml:space="preserve">opper target </w:t>
      </w:r>
      <w:r w:rsidR="00541686">
        <w:rPr>
          <w:rFonts w:ascii="Times New Roman" w:hAnsi="Times New Roman" w:cs="Times New Roman"/>
          <w:sz w:val="24"/>
          <w:szCs w:val="24"/>
          <w:lang w:val="en-US"/>
        </w:rPr>
        <w:t>as shown in f</w:t>
      </w:r>
      <w:r w:rsidR="001F0A1D">
        <w:rPr>
          <w:rFonts w:ascii="Times New Roman" w:hAnsi="Times New Roman" w:cs="Times New Roman"/>
          <w:sz w:val="24"/>
          <w:szCs w:val="24"/>
          <w:lang w:val="en-US"/>
        </w:rPr>
        <w:t>igure 3</w:t>
      </w:r>
      <w:r w:rsidRPr="00FE4621">
        <w:rPr>
          <w:rFonts w:ascii="Times New Roman" w:hAnsi="Times New Roman" w:cs="Times New Roman"/>
          <w:sz w:val="24"/>
          <w:szCs w:val="24"/>
          <w:lang w:val="en-US"/>
        </w:rPr>
        <w:t xml:space="preserve">. This spot can be </w:t>
      </w:r>
      <w:r w:rsidR="00222775" w:rsidRPr="00FE4621">
        <w:rPr>
          <w:rFonts w:ascii="Times New Roman" w:hAnsi="Times New Roman" w:cs="Times New Roman"/>
          <w:sz w:val="24"/>
          <w:szCs w:val="24"/>
          <w:lang w:val="en-US"/>
        </w:rPr>
        <w:t>fi</w:t>
      </w:r>
      <w:r w:rsidRPr="00FE4621">
        <w:rPr>
          <w:rFonts w:ascii="Times New Roman" w:hAnsi="Times New Roman" w:cs="Times New Roman"/>
          <w:sz w:val="24"/>
          <w:szCs w:val="24"/>
          <w:lang w:val="en-US"/>
        </w:rPr>
        <w:t>t by</w:t>
      </w:r>
      <w:r w:rsidR="00222775" w:rsidRPr="00FE4621">
        <w:rPr>
          <w:rFonts w:ascii="Times New Roman" w:hAnsi="Times New Roman" w:cs="Times New Roman"/>
          <w:sz w:val="24"/>
          <w:szCs w:val="24"/>
          <w:lang w:val="en-US"/>
        </w:rPr>
        <w:t xml:space="preserve"> </w:t>
      </w:r>
      <w:r w:rsidRPr="00FE4621">
        <w:rPr>
          <w:rFonts w:ascii="Times New Roman" w:hAnsi="Times New Roman" w:cs="Times New Roman"/>
          <w:sz w:val="24"/>
          <w:szCs w:val="24"/>
          <w:lang w:val="en-US"/>
        </w:rPr>
        <w:t>a Gaussian of equation: a</w:t>
      </w:r>
      <w:r w:rsidRPr="00FE4621">
        <w:rPr>
          <w:rFonts w:ascii="Times New Roman" w:hAnsi="Times New Roman" w:cs="Times New Roman"/>
          <w:sz w:val="24"/>
          <w:szCs w:val="24"/>
          <w:vertAlign w:val="subscript"/>
          <w:lang w:val="en-US"/>
        </w:rPr>
        <w:t>0</w:t>
      </w:r>
      <w:r w:rsidR="00914EBB" w:rsidRPr="00FE4621">
        <w:rPr>
          <w:rFonts w:ascii="Times New Roman" w:hAnsi="Times New Roman" w:cs="Times New Roman"/>
          <w:sz w:val="24"/>
          <w:szCs w:val="24"/>
          <w:lang w:val="en-US"/>
        </w:rPr>
        <w:t>·</w:t>
      </w:r>
      <w:proofErr w:type="gramStart"/>
      <w:r w:rsidRPr="00FE4621">
        <w:rPr>
          <w:rFonts w:ascii="Times New Roman" w:hAnsi="Times New Roman" w:cs="Times New Roman"/>
          <w:sz w:val="24"/>
          <w:szCs w:val="24"/>
          <w:lang w:val="en-US"/>
        </w:rPr>
        <w:t>exp(</w:t>
      </w:r>
      <w:proofErr w:type="gramEnd"/>
      <w:r w:rsidR="00222775" w:rsidRPr="00FE4621">
        <w:rPr>
          <w:rFonts w:ascii="Times New Roman" w:hAnsi="Times New Roman" w:cs="Times New Roman"/>
          <w:sz w:val="24"/>
          <w:szCs w:val="24"/>
          <w:lang w:val="en-US"/>
        </w:rPr>
        <w:t>-</w:t>
      </w:r>
      <w:r w:rsidRPr="00FE4621">
        <w:rPr>
          <w:rFonts w:ascii="Times New Roman" w:hAnsi="Times New Roman" w:cs="Times New Roman"/>
          <w:sz w:val="24"/>
          <w:szCs w:val="24"/>
          <w:lang w:val="en-US"/>
        </w:rPr>
        <w:t>(r</w:t>
      </w:r>
      <w:r w:rsidR="00222775" w:rsidRPr="00FE4621">
        <w:rPr>
          <w:rFonts w:ascii="Times New Roman" w:hAnsi="Times New Roman" w:cs="Times New Roman"/>
          <w:sz w:val="24"/>
          <w:szCs w:val="24"/>
          <w:lang w:val="en-US"/>
        </w:rPr>
        <w:t>-</w:t>
      </w:r>
      <w:r w:rsidRPr="00FE4621">
        <w:rPr>
          <w:rFonts w:ascii="Times New Roman" w:hAnsi="Times New Roman" w:cs="Times New Roman"/>
          <w:sz w:val="24"/>
          <w:szCs w:val="24"/>
          <w:lang w:val="en-US"/>
        </w:rPr>
        <w:t>r</w:t>
      </w:r>
      <w:r w:rsidRPr="00FE4621">
        <w:rPr>
          <w:rFonts w:ascii="Times New Roman" w:hAnsi="Times New Roman" w:cs="Times New Roman"/>
          <w:sz w:val="24"/>
          <w:szCs w:val="24"/>
          <w:vertAlign w:val="subscript"/>
          <w:lang w:val="en-US"/>
        </w:rPr>
        <w:t>0</w:t>
      </w:r>
      <w:r w:rsidRPr="00FE4621">
        <w:rPr>
          <w:rFonts w:ascii="Times New Roman" w:hAnsi="Times New Roman" w:cs="Times New Roman"/>
          <w:sz w:val="24"/>
          <w:szCs w:val="24"/>
          <w:lang w:val="en-US"/>
        </w:rPr>
        <w:t>)</w:t>
      </w:r>
      <w:r w:rsidRPr="00FE4621">
        <w:rPr>
          <w:rFonts w:ascii="Times New Roman" w:hAnsi="Times New Roman" w:cs="Times New Roman"/>
          <w:sz w:val="24"/>
          <w:szCs w:val="24"/>
          <w:vertAlign w:val="superscript"/>
          <w:lang w:val="en-US"/>
        </w:rPr>
        <w:t>2</w:t>
      </w:r>
      <w:r w:rsidR="00222775" w:rsidRPr="00FE4621">
        <w:rPr>
          <w:rFonts w:ascii="Times New Roman" w:hAnsi="Times New Roman" w:cs="Times New Roman"/>
          <w:sz w:val="24"/>
          <w:szCs w:val="24"/>
          <w:lang w:val="en-US"/>
        </w:rPr>
        <w:t>)+b</w:t>
      </w:r>
      <w:r w:rsidR="00222775" w:rsidRPr="00FE4621">
        <w:rPr>
          <w:rFonts w:ascii="Times New Roman" w:hAnsi="Times New Roman" w:cs="Times New Roman"/>
          <w:sz w:val="24"/>
          <w:szCs w:val="24"/>
          <w:vertAlign w:val="subscript"/>
          <w:lang w:val="en-US"/>
        </w:rPr>
        <w:t>0</w:t>
      </w:r>
      <w:r w:rsidRPr="00FE4621">
        <w:rPr>
          <w:rFonts w:ascii="Times New Roman" w:hAnsi="Times New Roman" w:cs="Times New Roman"/>
          <w:sz w:val="24"/>
          <w:szCs w:val="24"/>
          <w:lang w:val="en-US"/>
        </w:rPr>
        <w:t xml:space="preserve"> with a</w:t>
      </w:r>
      <w:r w:rsidRPr="00FE4621">
        <w:rPr>
          <w:rFonts w:ascii="Times New Roman" w:hAnsi="Times New Roman" w:cs="Times New Roman"/>
          <w:sz w:val="24"/>
          <w:szCs w:val="24"/>
          <w:vertAlign w:val="subscript"/>
          <w:lang w:val="en-US"/>
        </w:rPr>
        <w:t>0</w:t>
      </w:r>
      <w:r w:rsidR="00222775" w:rsidRPr="00FE4621">
        <w:rPr>
          <w:rFonts w:ascii="Times New Roman" w:hAnsi="Times New Roman" w:cs="Times New Roman"/>
          <w:sz w:val="24"/>
          <w:szCs w:val="24"/>
          <w:lang w:val="en-US"/>
        </w:rPr>
        <w:t xml:space="preserve"> the maximum intensity (CCD</w:t>
      </w:r>
      <w:r w:rsidRPr="00FE4621">
        <w:rPr>
          <w:rFonts w:ascii="Times New Roman" w:hAnsi="Times New Roman" w:cs="Times New Roman"/>
          <w:sz w:val="24"/>
          <w:szCs w:val="24"/>
          <w:lang w:val="en-US"/>
        </w:rPr>
        <w:t xml:space="preserve"> count</w:t>
      </w:r>
      <w:r w:rsidR="00541686">
        <w:rPr>
          <w:rFonts w:ascii="Times New Roman" w:hAnsi="Times New Roman" w:cs="Times New Roman"/>
          <w:sz w:val="24"/>
          <w:szCs w:val="24"/>
          <w:lang w:val="en-US"/>
        </w:rPr>
        <w:t>s</w:t>
      </w:r>
      <w:r w:rsidRPr="00FE4621">
        <w:rPr>
          <w:rFonts w:ascii="Times New Roman" w:hAnsi="Times New Roman" w:cs="Times New Roman"/>
          <w:sz w:val="24"/>
          <w:szCs w:val="24"/>
          <w:lang w:val="en-US"/>
        </w:rPr>
        <w:t>),</w:t>
      </w:r>
      <w:r w:rsidR="00222775" w:rsidRPr="00FE4621">
        <w:rPr>
          <w:rFonts w:ascii="Times New Roman" w:hAnsi="Times New Roman" w:cs="Times New Roman"/>
          <w:sz w:val="24"/>
          <w:szCs w:val="24"/>
          <w:lang w:val="en-US"/>
        </w:rPr>
        <w:t xml:space="preserve"> </w:t>
      </w:r>
      <w:r w:rsidRPr="00FE4621">
        <w:rPr>
          <w:rFonts w:ascii="Times New Roman" w:hAnsi="Times New Roman" w:cs="Times New Roman"/>
          <w:sz w:val="24"/>
          <w:szCs w:val="24"/>
          <w:lang w:val="en-US"/>
        </w:rPr>
        <w:t>r</w:t>
      </w:r>
      <w:r w:rsidRPr="00FE4621">
        <w:rPr>
          <w:rFonts w:ascii="Times New Roman" w:hAnsi="Times New Roman" w:cs="Times New Roman"/>
          <w:sz w:val="24"/>
          <w:szCs w:val="24"/>
          <w:vertAlign w:val="subscript"/>
          <w:lang w:val="en-US"/>
        </w:rPr>
        <w:t>0</w:t>
      </w:r>
      <w:r w:rsidRPr="00FE4621">
        <w:rPr>
          <w:rFonts w:ascii="Times New Roman" w:hAnsi="Times New Roman" w:cs="Times New Roman"/>
          <w:sz w:val="24"/>
          <w:szCs w:val="24"/>
          <w:lang w:val="en-US"/>
        </w:rPr>
        <w:t xml:space="preserve"> the position of</w:t>
      </w:r>
      <w:r w:rsidR="00222775" w:rsidRPr="00FE4621">
        <w:rPr>
          <w:rFonts w:ascii="Times New Roman" w:hAnsi="Times New Roman" w:cs="Times New Roman"/>
          <w:sz w:val="24"/>
          <w:szCs w:val="24"/>
          <w:lang w:val="en-US"/>
        </w:rPr>
        <w:t xml:space="preserve"> </w:t>
      </w:r>
      <w:r w:rsidRPr="00FE4621">
        <w:rPr>
          <w:rFonts w:ascii="Times New Roman" w:hAnsi="Times New Roman" w:cs="Times New Roman"/>
          <w:sz w:val="24"/>
          <w:szCs w:val="24"/>
          <w:lang w:val="en-US"/>
        </w:rPr>
        <w:t xml:space="preserve">the middle of the Gaussian, </w:t>
      </w:r>
      <m:oMath>
        <m:r>
          <w:rPr>
            <w:rFonts w:ascii="Cambria Math" w:hAnsi="Cambria Math" w:cs="Times New Roman"/>
            <w:sz w:val="24"/>
            <w:szCs w:val="24"/>
            <w:lang w:val="en-US"/>
          </w:rPr>
          <m:t>2</m:t>
        </m:r>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2ln2</m:t>
            </m:r>
          </m:e>
        </m:rad>
        <m:r>
          <w:rPr>
            <w:rFonts w:ascii="Cambria Math" w:hAnsi="Cambria Math" w:cs="Times New Roman"/>
            <w:sz w:val="24"/>
            <w:szCs w:val="24"/>
            <w:lang w:val="en-US"/>
          </w:rPr>
          <m:t>σ</m:t>
        </m:r>
      </m:oMath>
      <w:r w:rsidRPr="00FE4621">
        <w:rPr>
          <w:rFonts w:ascii="Times New Roman" w:hAnsi="Times New Roman" w:cs="Times New Roman"/>
          <w:sz w:val="24"/>
          <w:szCs w:val="24"/>
          <w:lang w:val="en-US"/>
        </w:rPr>
        <w:t xml:space="preserve"> the Full Width at Half Maximum (FWHM) and b</w:t>
      </w:r>
      <w:r w:rsidRPr="00FE4621">
        <w:rPr>
          <w:rFonts w:ascii="Times New Roman" w:hAnsi="Times New Roman" w:cs="Times New Roman"/>
          <w:sz w:val="24"/>
          <w:szCs w:val="24"/>
          <w:vertAlign w:val="subscript"/>
          <w:lang w:val="en-US"/>
        </w:rPr>
        <w:t>0</w:t>
      </w:r>
      <w:r w:rsidRPr="00FE4621">
        <w:rPr>
          <w:rFonts w:ascii="Times New Roman" w:hAnsi="Times New Roman" w:cs="Times New Roman"/>
          <w:sz w:val="24"/>
          <w:szCs w:val="24"/>
          <w:lang w:val="en-US"/>
        </w:rPr>
        <w:t xml:space="preserve"> the background noise.</w:t>
      </w:r>
    </w:p>
    <w:p w:rsidR="00003F7F" w:rsidRPr="00FE4621" w:rsidRDefault="00003F7F" w:rsidP="00FE4621">
      <w:pPr>
        <w:autoSpaceDE w:val="0"/>
        <w:autoSpaceDN w:val="0"/>
        <w:adjustRightInd w:val="0"/>
        <w:spacing w:after="0"/>
        <w:jc w:val="both"/>
        <w:rPr>
          <w:rFonts w:ascii="Times New Roman" w:hAnsi="Times New Roman" w:cs="Times New Roman"/>
          <w:sz w:val="24"/>
          <w:szCs w:val="24"/>
          <w:lang w:val="en-US"/>
        </w:rPr>
      </w:pPr>
      <w:r w:rsidRPr="00FE4621">
        <w:rPr>
          <w:rFonts w:ascii="Times New Roman" w:hAnsi="Times New Roman" w:cs="Times New Roman"/>
          <w:sz w:val="24"/>
          <w:szCs w:val="24"/>
          <w:lang w:val="en-US"/>
        </w:rPr>
        <w:t xml:space="preserve">The integration of this Gaussian (without the background) </w:t>
      </w:r>
      <w:r w:rsidR="00202DE8">
        <w:rPr>
          <w:rFonts w:ascii="Times New Roman" w:hAnsi="Times New Roman" w:cs="Times New Roman"/>
          <w:sz w:val="24"/>
          <w:szCs w:val="24"/>
          <w:lang w:val="en-US"/>
        </w:rPr>
        <w:t>provides</w:t>
      </w:r>
      <w:r w:rsidRPr="00FE4621">
        <w:rPr>
          <w:rFonts w:ascii="Times New Roman" w:hAnsi="Times New Roman" w:cs="Times New Roman"/>
          <w:sz w:val="24"/>
          <w:szCs w:val="24"/>
          <w:lang w:val="en-US"/>
        </w:rPr>
        <w:t xml:space="preserve"> the total number of photon</w:t>
      </w:r>
      <w:r w:rsidR="00202DE8" w:rsidRPr="00FE4621">
        <w:rPr>
          <w:rFonts w:ascii="Times New Roman" w:hAnsi="Times New Roman" w:cs="Times New Roman"/>
          <w:sz w:val="24"/>
          <w:szCs w:val="24"/>
          <w:lang w:val="en-US"/>
        </w:rPr>
        <w:t xml:space="preserve"> </w:t>
      </w:r>
      <w:r w:rsidRPr="00FE4621">
        <w:rPr>
          <w:rFonts w:ascii="Times New Roman" w:hAnsi="Times New Roman" w:cs="Times New Roman"/>
          <w:sz w:val="24"/>
          <w:szCs w:val="24"/>
          <w:lang w:val="en-US"/>
        </w:rPr>
        <w:t>re</w:t>
      </w:r>
      <w:r w:rsidR="00036731" w:rsidRPr="00FE4621">
        <w:rPr>
          <w:rFonts w:ascii="Times New Roman" w:hAnsi="Times New Roman" w:cs="Times New Roman"/>
          <w:sz w:val="24"/>
          <w:szCs w:val="24"/>
          <w:lang w:val="en-US"/>
        </w:rPr>
        <w:t>fl</w:t>
      </w:r>
      <w:r w:rsidRPr="00FE4621">
        <w:rPr>
          <w:rFonts w:ascii="Times New Roman" w:hAnsi="Times New Roman" w:cs="Times New Roman"/>
          <w:sz w:val="24"/>
          <w:szCs w:val="24"/>
          <w:lang w:val="en-US"/>
        </w:rPr>
        <w:t>ected by</w:t>
      </w:r>
      <w:r w:rsidR="00036731" w:rsidRPr="00FE4621">
        <w:rPr>
          <w:rFonts w:ascii="Times New Roman" w:hAnsi="Times New Roman" w:cs="Times New Roman"/>
          <w:sz w:val="24"/>
          <w:szCs w:val="24"/>
          <w:lang w:val="en-US"/>
        </w:rPr>
        <w:t xml:space="preserve"> </w:t>
      </w:r>
      <w:r w:rsidRPr="00FE4621">
        <w:rPr>
          <w:rFonts w:ascii="Times New Roman" w:hAnsi="Times New Roman" w:cs="Times New Roman"/>
          <w:sz w:val="24"/>
          <w:szCs w:val="24"/>
          <w:lang w:val="en-US"/>
        </w:rPr>
        <w:t>the crystal</w:t>
      </w:r>
      <w:r w:rsidR="00202DE8">
        <w:rPr>
          <w:rFonts w:ascii="Times New Roman" w:hAnsi="Times New Roman" w:cs="Times New Roman"/>
          <w:sz w:val="24"/>
          <w:szCs w:val="24"/>
          <w:lang w:val="en-US"/>
        </w:rPr>
        <w:t>:</w:t>
      </w:r>
    </w:p>
    <w:p w:rsidR="00003F7F" w:rsidRPr="00FE4621" w:rsidRDefault="00003F7F" w:rsidP="00FE4621">
      <w:pPr>
        <w:autoSpaceDE w:val="0"/>
        <w:autoSpaceDN w:val="0"/>
        <w:adjustRightInd w:val="0"/>
        <w:spacing w:after="0"/>
        <w:jc w:val="both"/>
        <w:rPr>
          <w:rFonts w:ascii="Times New Roman" w:hAnsi="Times New Roman" w:cs="Times New Roman"/>
          <w:sz w:val="24"/>
          <w:szCs w:val="24"/>
        </w:rPr>
      </w:pPr>
      <w:r w:rsidRPr="00FE4621">
        <w:rPr>
          <w:rFonts w:ascii="Times New Roman" w:hAnsi="Times New Roman" w:cs="Times New Roman"/>
          <w:sz w:val="24"/>
          <w:szCs w:val="24"/>
        </w:rPr>
        <w:t>I</w:t>
      </w:r>
      <w:r w:rsidRPr="00FE4621">
        <w:rPr>
          <w:rFonts w:ascii="Times New Roman" w:hAnsi="Times New Roman" w:cs="Times New Roman"/>
          <w:sz w:val="24"/>
          <w:szCs w:val="24"/>
          <w:vertAlign w:val="subscript"/>
        </w:rPr>
        <w:t>SCI</w:t>
      </w:r>
      <w:r w:rsidRPr="00FE4621">
        <w:rPr>
          <w:rFonts w:ascii="Times New Roman" w:hAnsi="Times New Roman" w:cs="Times New Roman"/>
          <w:sz w:val="24"/>
          <w:szCs w:val="24"/>
        </w:rPr>
        <w:t xml:space="preserve"> = </w:t>
      </w:r>
      <w:proofErr w:type="spellStart"/>
      <w:r w:rsidRPr="00FE4621">
        <w:rPr>
          <w:rFonts w:ascii="Times New Roman" w:hAnsi="Times New Roman" w:cs="Times New Roman"/>
          <w:sz w:val="24"/>
          <w:szCs w:val="24"/>
        </w:rPr>
        <w:t>N</w:t>
      </w:r>
      <w:r w:rsidRPr="00FE4621">
        <w:rPr>
          <w:rFonts w:ascii="Times New Roman" w:hAnsi="Times New Roman" w:cs="Times New Roman"/>
          <w:sz w:val="24"/>
          <w:szCs w:val="24"/>
          <w:vertAlign w:val="subscript"/>
        </w:rPr>
        <w:t>ph</w:t>
      </w:r>
      <w:proofErr w:type="spellEnd"/>
      <w:r w:rsidRPr="00FE4621">
        <w:rPr>
          <w:rFonts w:ascii="Times New Roman" w:hAnsi="Times New Roman" w:cs="Times New Roman"/>
          <w:sz w:val="24"/>
          <w:szCs w:val="24"/>
          <w:vertAlign w:val="subscript"/>
        </w:rPr>
        <w:t xml:space="preserve"> </w:t>
      </w:r>
      <m:oMath>
        <m:f>
          <m:fPr>
            <m:ctrlPr>
              <w:rPr>
                <w:rFonts w:ascii="Cambria Math" w:hAnsi="Cambria Math" w:cs="Times New Roman"/>
                <w:i/>
                <w:sz w:val="24"/>
                <w:szCs w:val="24"/>
                <w:vertAlign w:val="subscript"/>
                <w:lang w:val="en-US"/>
              </w:rPr>
            </m:ctrlPr>
          </m:fPr>
          <m:num>
            <m:r>
              <m:rPr>
                <m:sty m:val="p"/>
              </m:rPr>
              <w:rPr>
                <w:rFonts w:ascii="Cambria Math" w:hAnsi="Cambria Math" w:cs="Times New Roman"/>
                <w:sz w:val="24"/>
                <w:szCs w:val="24"/>
                <w:vertAlign w:val="subscript"/>
              </w:rPr>
              <m:t>d</m:t>
            </m:r>
            <m:sSub>
              <m:sSubPr>
                <m:ctrlPr>
                  <w:rPr>
                    <w:rFonts w:ascii="Cambria Math" w:hAnsi="Cambria Math" w:cs="Times New Roman"/>
                    <w:sz w:val="24"/>
                    <w:szCs w:val="24"/>
                    <w:vertAlign w:val="subscript"/>
                    <w:lang w:val="en-US"/>
                  </w:rPr>
                </m:ctrlPr>
              </m:sSubPr>
              <m:e>
                <m:r>
                  <m:rPr>
                    <m:sty m:val="p"/>
                  </m:rPr>
                  <w:rPr>
                    <w:rFonts w:ascii="Cambria Math" w:hAnsi="Cambria Math" w:cs="Times New Roman"/>
                    <w:sz w:val="24"/>
                    <w:szCs w:val="24"/>
                    <w:vertAlign w:val="subscript"/>
                    <w:lang w:val="en-US"/>
                  </w:rPr>
                  <m:t>Ω</m:t>
                </m:r>
              </m:e>
              <m:sub>
                <m:r>
                  <w:rPr>
                    <w:rFonts w:ascii="Cambria Math" w:hAnsi="Cambria Math" w:cs="Times New Roman"/>
                    <w:sz w:val="24"/>
                    <w:szCs w:val="24"/>
                    <w:vertAlign w:val="subscript"/>
                    <w:lang w:val="en-US"/>
                  </w:rPr>
                  <m:t>SCI</m:t>
                </m:r>
              </m:sub>
            </m:sSub>
          </m:num>
          <m:den>
            <m:r>
              <w:rPr>
                <w:rFonts w:ascii="Cambria Math" w:hAnsi="Cambria Math" w:cs="Times New Roman"/>
                <w:sz w:val="24"/>
                <w:szCs w:val="24"/>
                <w:vertAlign w:val="subscript"/>
              </w:rPr>
              <m:t>4</m:t>
            </m:r>
            <m:r>
              <w:rPr>
                <w:rFonts w:ascii="Cambria Math" w:hAnsi="Cambria Math" w:cs="Times New Roman"/>
                <w:sz w:val="24"/>
                <w:szCs w:val="24"/>
                <w:vertAlign w:val="subscript"/>
                <w:lang w:val="en-US"/>
              </w:rPr>
              <m:t>π</m:t>
            </m:r>
          </m:den>
        </m:f>
        <m:sSub>
          <m:sSubPr>
            <m:ctrlPr>
              <w:rPr>
                <w:rFonts w:ascii="Cambria Math" w:hAnsi="Cambria Math" w:cs="Times New Roman"/>
                <w:i/>
                <w:sz w:val="24"/>
                <w:szCs w:val="24"/>
                <w:vertAlign w:val="subscript"/>
                <w:lang w:val="en-US"/>
              </w:rPr>
            </m:ctrlPr>
          </m:sSubPr>
          <m:e>
            <m:r>
              <w:rPr>
                <w:rFonts w:ascii="Cambria Math" w:hAnsi="Cambria Math" w:cs="Times New Roman"/>
                <w:sz w:val="24"/>
                <w:szCs w:val="24"/>
                <w:vertAlign w:val="subscript"/>
                <w:lang w:val="en-US"/>
              </w:rPr>
              <m:t>R</m:t>
            </m:r>
          </m:e>
          <m:sub>
            <m:r>
              <w:rPr>
                <w:rFonts w:ascii="Cambria Math" w:hAnsi="Cambria Math" w:cs="Times New Roman"/>
                <w:sz w:val="24"/>
                <w:szCs w:val="24"/>
                <w:vertAlign w:val="subscript"/>
                <w:lang w:val="en-US"/>
              </w:rPr>
              <m:t>cry</m:t>
            </m:r>
          </m:sub>
        </m:sSub>
        <m:sSub>
          <m:sSubPr>
            <m:ctrlPr>
              <w:rPr>
                <w:rFonts w:ascii="Cambria Math" w:hAnsi="Cambria Math" w:cs="Times New Roman"/>
                <w:i/>
                <w:sz w:val="24"/>
                <w:szCs w:val="24"/>
                <w:vertAlign w:val="subscript"/>
                <w:lang w:val="en-US"/>
              </w:rPr>
            </m:ctrlPr>
          </m:sSubPr>
          <m:e>
            <m:r>
              <w:rPr>
                <w:rFonts w:ascii="Cambria Math" w:hAnsi="Cambria Math" w:cs="Times New Roman"/>
                <w:sz w:val="24"/>
                <w:szCs w:val="24"/>
                <w:vertAlign w:val="subscript"/>
                <w:lang w:val="en-US"/>
              </w:rPr>
              <m:t>CCD</m:t>
            </m:r>
          </m:e>
          <m:sub>
            <m:r>
              <w:rPr>
                <w:rFonts w:ascii="Cambria Math" w:hAnsi="Cambria Math" w:cs="Times New Roman"/>
                <w:sz w:val="24"/>
                <w:szCs w:val="24"/>
                <w:vertAlign w:val="subscript"/>
                <w:lang w:val="en-US"/>
              </w:rPr>
              <m:t>eff</m:t>
            </m:r>
            <m:r>
              <w:rPr>
                <w:rFonts w:ascii="Cambria Math" w:hAnsi="Cambria Math" w:cs="Times New Roman"/>
                <w:sz w:val="24"/>
                <w:szCs w:val="24"/>
                <w:vertAlign w:val="subscript"/>
              </w:rPr>
              <m:t xml:space="preserve"> </m:t>
            </m:r>
            <m:r>
              <w:rPr>
                <w:rFonts w:ascii="Cambria Math" w:hAnsi="Cambria Math" w:cs="Times New Roman"/>
                <w:sz w:val="24"/>
                <w:szCs w:val="24"/>
                <w:vertAlign w:val="subscript"/>
                <w:lang w:val="en-US"/>
              </w:rPr>
              <m:t>Andor</m:t>
            </m:r>
          </m:sub>
        </m:sSub>
        <m:sSub>
          <m:sSubPr>
            <m:ctrlPr>
              <w:rPr>
                <w:rFonts w:ascii="Cambria Math" w:hAnsi="Cambria Math" w:cs="Times New Roman"/>
                <w:i/>
                <w:sz w:val="24"/>
                <w:szCs w:val="24"/>
                <w:vertAlign w:val="subscript"/>
                <w:lang w:val="en-US"/>
              </w:rPr>
            </m:ctrlPr>
          </m:sSubPr>
          <m:e>
            <m:r>
              <w:rPr>
                <w:rFonts w:ascii="Cambria Math" w:hAnsi="Cambria Math" w:cs="Times New Roman"/>
                <w:sz w:val="24"/>
                <w:szCs w:val="24"/>
                <w:vertAlign w:val="subscript"/>
                <w:lang w:val="en-US"/>
              </w:rPr>
              <m:t>T</m:t>
            </m:r>
          </m:e>
          <m:sub>
            <m:r>
              <w:rPr>
                <w:rFonts w:ascii="Cambria Math" w:hAnsi="Cambria Math" w:cs="Times New Roman"/>
                <w:sz w:val="24"/>
                <w:szCs w:val="24"/>
                <w:vertAlign w:val="subscript"/>
                <w:lang w:val="en-US"/>
              </w:rPr>
              <m:t>SCI</m:t>
            </m:r>
          </m:sub>
        </m:sSub>
      </m:oMath>
    </w:p>
    <w:p w:rsidR="00F52A49" w:rsidRPr="001276A4" w:rsidRDefault="00003F7F" w:rsidP="00FE4621">
      <w:pPr>
        <w:autoSpaceDE w:val="0"/>
        <w:autoSpaceDN w:val="0"/>
        <w:adjustRightInd w:val="0"/>
        <w:spacing w:after="0"/>
        <w:jc w:val="both"/>
        <w:rPr>
          <w:rFonts w:ascii="Times New Roman" w:hAnsi="Times New Roman" w:cs="Times New Roman"/>
          <w:sz w:val="24"/>
          <w:szCs w:val="24"/>
          <w:lang w:val="en-US"/>
        </w:rPr>
      </w:pPr>
      <w:r w:rsidRPr="00FE4621">
        <w:rPr>
          <w:rFonts w:ascii="Times New Roman" w:hAnsi="Times New Roman" w:cs="Times New Roman"/>
          <w:sz w:val="24"/>
          <w:szCs w:val="24"/>
          <w:lang w:val="en-US"/>
        </w:rPr>
        <w:t>with I</w:t>
      </w:r>
      <w:r w:rsidRPr="00FE4621">
        <w:rPr>
          <w:rFonts w:ascii="Times New Roman" w:hAnsi="Times New Roman" w:cs="Times New Roman"/>
          <w:sz w:val="24"/>
          <w:szCs w:val="24"/>
          <w:vertAlign w:val="subscript"/>
          <w:lang w:val="en-US"/>
        </w:rPr>
        <w:t>SCI</w:t>
      </w:r>
      <w:r w:rsidRPr="00FE4621">
        <w:rPr>
          <w:rFonts w:ascii="Times New Roman" w:hAnsi="Times New Roman" w:cs="Times New Roman"/>
          <w:sz w:val="24"/>
          <w:szCs w:val="24"/>
          <w:lang w:val="en-US"/>
        </w:rPr>
        <w:t xml:space="preserve"> the number of charge</w:t>
      </w:r>
      <w:r w:rsidR="00202DE8">
        <w:rPr>
          <w:rFonts w:ascii="Times New Roman" w:hAnsi="Times New Roman" w:cs="Times New Roman"/>
          <w:sz w:val="24"/>
          <w:szCs w:val="24"/>
          <w:lang w:val="en-US"/>
        </w:rPr>
        <w:t>s</w:t>
      </w:r>
      <w:r w:rsidRPr="00FE4621">
        <w:rPr>
          <w:rFonts w:ascii="Times New Roman" w:hAnsi="Times New Roman" w:cs="Times New Roman"/>
          <w:sz w:val="24"/>
          <w:szCs w:val="24"/>
          <w:lang w:val="en-US"/>
        </w:rPr>
        <w:t xml:space="preserve"> receive</w:t>
      </w:r>
      <w:r w:rsidR="00B10DBD" w:rsidRPr="00FE4621">
        <w:rPr>
          <w:rFonts w:ascii="Times New Roman" w:hAnsi="Times New Roman" w:cs="Times New Roman"/>
          <w:sz w:val="24"/>
          <w:szCs w:val="24"/>
          <w:lang w:val="en-US"/>
        </w:rPr>
        <w:t>d</w:t>
      </w:r>
      <w:r w:rsidRPr="00FE4621">
        <w:rPr>
          <w:rFonts w:ascii="Times New Roman" w:hAnsi="Times New Roman" w:cs="Times New Roman"/>
          <w:sz w:val="24"/>
          <w:szCs w:val="24"/>
          <w:lang w:val="en-US"/>
        </w:rPr>
        <w:t xml:space="preserve"> by the </w:t>
      </w:r>
      <w:proofErr w:type="spellStart"/>
      <w:r w:rsidRPr="00FE4621">
        <w:rPr>
          <w:rFonts w:ascii="Times New Roman" w:hAnsi="Times New Roman" w:cs="Times New Roman"/>
          <w:sz w:val="24"/>
          <w:szCs w:val="24"/>
          <w:lang w:val="en-US"/>
        </w:rPr>
        <w:t>Andor</w:t>
      </w:r>
      <w:proofErr w:type="spellEnd"/>
      <w:r w:rsidR="00414417" w:rsidRPr="00414417">
        <w:rPr>
          <w:rFonts w:ascii="Times New Roman" w:hAnsi="Times New Roman" w:cs="Times New Roman"/>
          <w:sz w:val="24"/>
          <w:szCs w:val="24"/>
          <w:lang w:val="en-US"/>
        </w:rPr>
        <w:t xml:space="preserve"> </w:t>
      </w:r>
      <w:r w:rsidR="00414417" w:rsidRPr="00FE4621">
        <w:rPr>
          <w:rFonts w:ascii="Times New Roman" w:hAnsi="Times New Roman" w:cs="Times New Roman"/>
          <w:sz w:val="24"/>
          <w:szCs w:val="24"/>
          <w:lang w:val="en-US"/>
        </w:rPr>
        <w:t>CCD</w:t>
      </w:r>
      <w:r w:rsidRPr="00FE4621">
        <w:rPr>
          <w:rFonts w:ascii="Times New Roman" w:hAnsi="Times New Roman" w:cs="Times New Roman"/>
          <w:sz w:val="24"/>
          <w:szCs w:val="24"/>
          <w:lang w:val="en-US"/>
        </w:rPr>
        <w:t xml:space="preserve">, </w:t>
      </w:r>
      <w:proofErr w:type="spellStart"/>
      <w:r w:rsidRPr="00FE4621">
        <w:rPr>
          <w:rFonts w:ascii="Times New Roman" w:hAnsi="Times New Roman" w:cs="Times New Roman"/>
          <w:sz w:val="24"/>
          <w:szCs w:val="24"/>
          <w:lang w:val="en-US"/>
        </w:rPr>
        <w:t>N</w:t>
      </w:r>
      <w:r w:rsidRPr="00FE4621">
        <w:rPr>
          <w:rFonts w:ascii="Times New Roman" w:hAnsi="Times New Roman" w:cs="Times New Roman"/>
          <w:sz w:val="24"/>
          <w:szCs w:val="24"/>
          <w:vertAlign w:val="subscript"/>
          <w:lang w:val="en-US"/>
        </w:rPr>
        <w:t>ph</w:t>
      </w:r>
      <w:proofErr w:type="spellEnd"/>
      <w:r w:rsidRPr="00FE4621">
        <w:rPr>
          <w:rFonts w:ascii="Times New Roman" w:hAnsi="Times New Roman" w:cs="Times New Roman"/>
          <w:sz w:val="24"/>
          <w:szCs w:val="24"/>
          <w:lang w:val="en-US"/>
        </w:rPr>
        <w:t xml:space="preserve"> the number of photon</w:t>
      </w:r>
      <w:r w:rsidR="00414417">
        <w:rPr>
          <w:rFonts w:ascii="Times New Roman" w:hAnsi="Times New Roman" w:cs="Times New Roman"/>
          <w:sz w:val="24"/>
          <w:szCs w:val="24"/>
          <w:lang w:val="en-US"/>
        </w:rPr>
        <w:t>s</w:t>
      </w:r>
      <w:r w:rsidR="00541686">
        <w:rPr>
          <w:rFonts w:ascii="Times New Roman" w:hAnsi="Times New Roman" w:cs="Times New Roman"/>
          <w:sz w:val="24"/>
          <w:szCs w:val="24"/>
          <w:lang w:val="en-US"/>
        </w:rPr>
        <w:t xml:space="preserve"> emitted by the c</w:t>
      </w:r>
      <w:r w:rsidRPr="00FE4621">
        <w:rPr>
          <w:rFonts w:ascii="Times New Roman" w:hAnsi="Times New Roman" w:cs="Times New Roman"/>
          <w:sz w:val="24"/>
          <w:szCs w:val="24"/>
          <w:lang w:val="en-US"/>
        </w:rPr>
        <w:t>opper</w:t>
      </w:r>
      <w:r w:rsidR="00B10DBD" w:rsidRPr="00FE4621">
        <w:rPr>
          <w:rFonts w:ascii="Times New Roman" w:hAnsi="Times New Roman" w:cs="Times New Roman"/>
          <w:sz w:val="24"/>
          <w:szCs w:val="24"/>
          <w:lang w:val="en-US"/>
        </w:rPr>
        <w:t xml:space="preserve"> </w:t>
      </w:r>
      <w:r w:rsidRPr="00FE4621">
        <w:rPr>
          <w:rFonts w:ascii="Times New Roman" w:hAnsi="Times New Roman" w:cs="Times New Roman"/>
          <w:sz w:val="24"/>
          <w:szCs w:val="24"/>
          <w:lang w:val="en-US"/>
        </w:rPr>
        <w:t xml:space="preserve">target,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dΩ</m:t>
            </m:r>
            <m:r>
              <w:rPr>
                <w:rFonts w:ascii="Cambria Math" w:hAnsi="Cambria Math" w:cs="Times New Roman"/>
                <w:sz w:val="24"/>
                <w:szCs w:val="24"/>
                <w:vertAlign w:val="subscript"/>
                <w:lang w:val="en-US"/>
              </w:rPr>
              <m:t>SCI</m:t>
            </m:r>
          </m:num>
          <m:den>
            <m:r>
              <w:rPr>
                <w:rFonts w:ascii="Cambria Math" w:hAnsi="Cambria Math" w:cs="Times New Roman"/>
                <w:sz w:val="24"/>
                <w:szCs w:val="24"/>
                <w:lang w:val="en-US"/>
              </w:rPr>
              <m:t>4π</m:t>
            </m:r>
          </m:den>
        </m:f>
      </m:oMath>
      <w:r w:rsidRPr="00FE4621">
        <w:rPr>
          <w:rFonts w:ascii="Times New Roman" w:hAnsi="Times New Roman" w:cs="Times New Roman"/>
          <w:sz w:val="24"/>
          <w:szCs w:val="24"/>
          <w:lang w:val="en-US"/>
        </w:rPr>
        <w:t xml:space="preserve"> is the solid angle </w:t>
      </w:r>
      <w:r w:rsidR="00541686">
        <w:rPr>
          <w:rFonts w:ascii="Times New Roman" w:hAnsi="Times New Roman" w:cs="Times New Roman"/>
          <w:sz w:val="24"/>
          <w:szCs w:val="24"/>
          <w:lang w:val="en-US"/>
        </w:rPr>
        <w:t xml:space="preserve">of the </w:t>
      </w:r>
      <w:r w:rsidRPr="00FE4621">
        <w:rPr>
          <w:rFonts w:ascii="Times New Roman" w:hAnsi="Times New Roman" w:cs="Times New Roman"/>
          <w:sz w:val="24"/>
          <w:szCs w:val="24"/>
          <w:lang w:val="en-US"/>
        </w:rPr>
        <w:t xml:space="preserve">SCI diagnostic, </w:t>
      </w:r>
      <w:proofErr w:type="spellStart"/>
      <w:r w:rsidRPr="00FE4621">
        <w:rPr>
          <w:rFonts w:ascii="Times New Roman" w:hAnsi="Times New Roman" w:cs="Times New Roman"/>
          <w:sz w:val="24"/>
          <w:szCs w:val="24"/>
          <w:lang w:val="en-US"/>
        </w:rPr>
        <w:t>R</w:t>
      </w:r>
      <w:r w:rsidRPr="00FE4621">
        <w:rPr>
          <w:rFonts w:ascii="Times New Roman" w:hAnsi="Times New Roman" w:cs="Times New Roman"/>
          <w:sz w:val="24"/>
          <w:szCs w:val="24"/>
          <w:vertAlign w:val="subscript"/>
          <w:lang w:val="en-US"/>
        </w:rPr>
        <w:t>cry</w:t>
      </w:r>
      <w:proofErr w:type="spellEnd"/>
      <w:r w:rsidRPr="00FE4621">
        <w:rPr>
          <w:rFonts w:ascii="Times New Roman" w:hAnsi="Times New Roman" w:cs="Times New Roman"/>
          <w:sz w:val="24"/>
          <w:szCs w:val="24"/>
          <w:lang w:val="en-US"/>
        </w:rPr>
        <w:t xml:space="preserve"> is the re</w:t>
      </w:r>
      <w:r w:rsidR="00B10DBD" w:rsidRPr="00FE4621">
        <w:rPr>
          <w:rFonts w:ascii="Times New Roman" w:hAnsi="Times New Roman" w:cs="Times New Roman"/>
          <w:sz w:val="24"/>
          <w:szCs w:val="24"/>
          <w:lang w:val="en-US"/>
        </w:rPr>
        <w:t>fl</w:t>
      </w:r>
      <w:r w:rsidR="00541686">
        <w:rPr>
          <w:rFonts w:ascii="Times New Roman" w:hAnsi="Times New Roman" w:cs="Times New Roman"/>
          <w:sz w:val="24"/>
          <w:szCs w:val="24"/>
          <w:lang w:val="en-US"/>
        </w:rPr>
        <w:t xml:space="preserve">ectivity of the crystal, </w:t>
      </w:r>
      <w:proofErr w:type="spellStart"/>
      <w:r w:rsidRPr="00FE4621">
        <w:rPr>
          <w:rFonts w:ascii="Times New Roman" w:hAnsi="Times New Roman" w:cs="Times New Roman"/>
          <w:sz w:val="24"/>
          <w:szCs w:val="24"/>
          <w:lang w:val="en-US"/>
        </w:rPr>
        <w:t>CC</w:t>
      </w:r>
      <w:r w:rsidR="00301B52" w:rsidRPr="00FE4621">
        <w:rPr>
          <w:rFonts w:ascii="Times New Roman" w:hAnsi="Times New Roman" w:cs="Times New Roman"/>
          <w:sz w:val="24"/>
          <w:szCs w:val="24"/>
          <w:lang w:val="en-US"/>
        </w:rPr>
        <w:t>D</w:t>
      </w:r>
      <w:r w:rsidRPr="00FE4621">
        <w:rPr>
          <w:rFonts w:ascii="Times New Roman" w:hAnsi="Times New Roman" w:cs="Times New Roman"/>
          <w:sz w:val="24"/>
          <w:szCs w:val="24"/>
          <w:vertAlign w:val="subscript"/>
          <w:lang w:val="en-US"/>
        </w:rPr>
        <w:t>eff</w:t>
      </w:r>
      <w:proofErr w:type="spellEnd"/>
      <w:r w:rsidR="00301B52" w:rsidRPr="00FE4621">
        <w:rPr>
          <w:rFonts w:ascii="Times New Roman" w:hAnsi="Times New Roman" w:cs="Times New Roman"/>
          <w:sz w:val="24"/>
          <w:szCs w:val="24"/>
          <w:vertAlign w:val="subscript"/>
          <w:lang w:val="en-US"/>
        </w:rPr>
        <w:t xml:space="preserve"> </w:t>
      </w:r>
      <w:proofErr w:type="spellStart"/>
      <w:r w:rsidRPr="00FE4621">
        <w:rPr>
          <w:rFonts w:ascii="Times New Roman" w:hAnsi="Times New Roman" w:cs="Times New Roman"/>
          <w:sz w:val="24"/>
          <w:szCs w:val="24"/>
          <w:vertAlign w:val="subscript"/>
          <w:lang w:val="en-US"/>
        </w:rPr>
        <w:t>Andor</w:t>
      </w:r>
      <w:proofErr w:type="spellEnd"/>
      <w:r w:rsidRPr="00FE4621">
        <w:rPr>
          <w:rFonts w:ascii="Times New Roman" w:hAnsi="Times New Roman" w:cs="Times New Roman"/>
          <w:sz w:val="24"/>
          <w:szCs w:val="24"/>
          <w:lang w:val="en-US"/>
        </w:rPr>
        <w:t xml:space="preserve"> is a factor</w:t>
      </w:r>
      <w:r w:rsidR="00471FEE" w:rsidRPr="00FE4621">
        <w:rPr>
          <w:rFonts w:ascii="Times New Roman" w:hAnsi="Times New Roman" w:cs="Times New Roman"/>
          <w:sz w:val="24"/>
          <w:szCs w:val="24"/>
          <w:lang w:val="en-US"/>
        </w:rPr>
        <w:t xml:space="preserve"> </w:t>
      </w:r>
      <w:r w:rsidRPr="00FE4621">
        <w:rPr>
          <w:rFonts w:ascii="Times New Roman" w:hAnsi="Times New Roman" w:cs="Times New Roman"/>
          <w:sz w:val="24"/>
          <w:szCs w:val="24"/>
          <w:lang w:val="en-US"/>
        </w:rPr>
        <w:t>corresponding of the total CCD e</w:t>
      </w:r>
      <w:r w:rsidR="00471FEE" w:rsidRPr="00FE4621">
        <w:rPr>
          <w:rFonts w:ascii="Times New Roman" w:hAnsi="Times New Roman" w:cs="Times New Roman"/>
          <w:sz w:val="24"/>
          <w:szCs w:val="24"/>
          <w:lang w:val="en-US"/>
        </w:rPr>
        <w:t>ffi</w:t>
      </w:r>
      <w:r w:rsidRPr="00FE4621">
        <w:rPr>
          <w:rFonts w:ascii="Times New Roman" w:hAnsi="Times New Roman" w:cs="Times New Roman"/>
          <w:sz w:val="24"/>
          <w:szCs w:val="24"/>
          <w:lang w:val="en-US"/>
        </w:rPr>
        <w:t xml:space="preserve">ciency of the </w:t>
      </w:r>
      <w:proofErr w:type="spellStart"/>
      <w:r w:rsidRPr="00FE4621">
        <w:rPr>
          <w:rFonts w:ascii="Times New Roman" w:hAnsi="Times New Roman" w:cs="Times New Roman"/>
          <w:sz w:val="24"/>
          <w:szCs w:val="24"/>
          <w:lang w:val="en-US"/>
        </w:rPr>
        <w:t>Andor</w:t>
      </w:r>
      <w:proofErr w:type="spellEnd"/>
      <w:r w:rsidRPr="00FE4621">
        <w:rPr>
          <w:rFonts w:ascii="Times New Roman" w:hAnsi="Times New Roman" w:cs="Times New Roman"/>
          <w:sz w:val="24"/>
          <w:szCs w:val="24"/>
          <w:lang w:val="en-US"/>
        </w:rPr>
        <w:t xml:space="preserve"> camera (Quantum e</w:t>
      </w:r>
      <w:r w:rsidR="00471FEE" w:rsidRPr="00FE4621">
        <w:rPr>
          <w:rFonts w:ascii="Times New Roman" w:hAnsi="Times New Roman" w:cs="Times New Roman"/>
          <w:sz w:val="24"/>
          <w:szCs w:val="24"/>
          <w:lang w:val="en-US"/>
        </w:rPr>
        <w:t>ff</w:t>
      </w:r>
      <w:r w:rsidR="00F87074" w:rsidRPr="00FE4621">
        <w:rPr>
          <w:rFonts w:ascii="Times New Roman" w:hAnsi="Times New Roman" w:cs="Times New Roman"/>
          <w:sz w:val="24"/>
          <w:szCs w:val="24"/>
          <w:lang w:val="en-US"/>
        </w:rPr>
        <w:t>i</w:t>
      </w:r>
      <w:r w:rsidRPr="00FE4621">
        <w:rPr>
          <w:rFonts w:ascii="Times New Roman" w:hAnsi="Times New Roman" w:cs="Times New Roman"/>
          <w:sz w:val="24"/>
          <w:szCs w:val="24"/>
          <w:lang w:val="en-US"/>
        </w:rPr>
        <w:t>ciency and conversion factor</w:t>
      </w:r>
      <w:r w:rsidR="00F87074" w:rsidRPr="00FE4621">
        <w:rPr>
          <w:rFonts w:ascii="Times New Roman" w:hAnsi="Times New Roman" w:cs="Times New Roman"/>
          <w:sz w:val="24"/>
          <w:szCs w:val="24"/>
          <w:lang w:val="en-US"/>
        </w:rPr>
        <w:t xml:space="preserve"> </w:t>
      </w:r>
      <w:r w:rsidRPr="00FE4621">
        <w:rPr>
          <w:rFonts w:ascii="Times New Roman" w:hAnsi="Times New Roman" w:cs="Times New Roman"/>
          <w:sz w:val="24"/>
          <w:szCs w:val="24"/>
          <w:lang w:val="en-US"/>
        </w:rPr>
        <w:t xml:space="preserve">between eV to </w:t>
      </w:r>
      <w:r w:rsidR="00471FEE" w:rsidRPr="00FE4621">
        <w:rPr>
          <w:rFonts w:ascii="Times New Roman" w:hAnsi="Times New Roman" w:cs="Times New Roman"/>
          <w:sz w:val="24"/>
          <w:szCs w:val="24"/>
          <w:lang w:val="en-US"/>
        </w:rPr>
        <w:t>CCD</w:t>
      </w:r>
      <w:r w:rsidRPr="00FE4621">
        <w:rPr>
          <w:rFonts w:ascii="Times New Roman" w:hAnsi="Times New Roman" w:cs="Times New Roman"/>
          <w:sz w:val="24"/>
          <w:szCs w:val="24"/>
          <w:lang w:val="en-US"/>
        </w:rPr>
        <w:t xml:space="preserve"> count</w:t>
      </w:r>
      <w:r w:rsidR="00541686">
        <w:rPr>
          <w:rFonts w:ascii="Times New Roman" w:hAnsi="Times New Roman" w:cs="Times New Roman"/>
          <w:sz w:val="24"/>
          <w:szCs w:val="24"/>
          <w:lang w:val="en-US"/>
        </w:rPr>
        <w:t>s</w:t>
      </w:r>
      <w:r w:rsidRPr="00FE4621">
        <w:rPr>
          <w:rFonts w:ascii="Times New Roman" w:hAnsi="Times New Roman" w:cs="Times New Roman"/>
          <w:sz w:val="24"/>
          <w:szCs w:val="24"/>
          <w:lang w:val="en-US"/>
        </w:rPr>
        <w:t>) and T</w:t>
      </w:r>
      <w:r w:rsidRPr="00FE4621">
        <w:rPr>
          <w:rFonts w:ascii="Times New Roman" w:hAnsi="Times New Roman" w:cs="Times New Roman"/>
          <w:sz w:val="24"/>
          <w:szCs w:val="24"/>
          <w:vertAlign w:val="subscript"/>
          <w:lang w:val="en-US"/>
        </w:rPr>
        <w:t>SCI</w:t>
      </w:r>
      <w:r w:rsidRPr="00FE4621">
        <w:rPr>
          <w:rFonts w:ascii="Times New Roman" w:hAnsi="Times New Roman" w:cs="Times New Roman"/>
          <w:sz w:val="24"/>
          <w:szCs w:val="24"/>
          <w:lang w:val="en-US"/>
        </w:rPr>
        <w:t xml:space="preserve"> is the </w:t>
      </w:r>
      <w:r w:rsidR="00471FEE" w:rsidRPr="00FE4621">
        <w:rPr>
          <w:rFonts w:ascii="Times New Roman" w:hAnsi="Times New Roman" w:cs="Times New Roman"/>
          <w:sz w:val="24"/>
          <w:szCs w:val="24"/>
          <w:lang w:val="en-US"/>
        </w:rPr>
        <w:t>fil</w:t>
      </w:r>
      <w:r w:rsidRPr="00FE4621">
        <w:rPr>
          <w:rFonts w:ascii="Times New Roman" w:hAnsi="Times New Roman" w:cs="Times New Roman"/>
          <w:sz w:val="24"/>
          <w:szCs w:val="24"/>
          <w:lang w:val="en-US"/>
        </w:rPr>
        <w:t xml:space="preserve">ters' transmission in front of the </w:t>
      </w:r>
      <w:proofErr w:type="spellStart"/>
      <w:r w:rsidRPr="00FE4621">
        <w:rPr>
          <w:rFonts w:ascii="Times New Roman" w:hAnsi="Times New Roman" w:cs="Times New Roman"/>
          <w:sz w:val="24"/>
          <w:szCs w:val="24"/>
          <w:lang w:val="en-US"/>
        </w:rPr>
        <w:t>Andor</w:t>
      </w:r>
      <w:proofErr w:type="spellEnd"/>
      <w:r w:rsidR="00D14D8A" w:rsidRPr="00D14D8A">
        <w:rPr>
          <w:rFonts w:ascii="Times New Roman" w:hAnsi="Times New Roman" w:cs="Times New Roman"/>
          <w:sz w:val="24"/>
          <w:szCs w:val="24"/>
          <w:lang w:val="en-US"/>
        </w:rPr>
        <w:t xml:space="preserve"> </w:t>
      </w:r>
      <w:r w:rsidR="00D14D8A" w:rsidRPr="00FE4621">
        <w:rPr>
          <w:rFonts w:ascii="Times New Roman" w:hAnsi="Times New Roman" w:cs="Times New Roman"/>
          <w:sz w:val="24"/>
          <w:szCs w:val="24"/>
          <w:lang w:val="en-US"/>
        </w:rPr>
        <w:t>CCD</w:t>
      </w:r>
      <w:r w:rsidRPr="001276A4">
        <w:rPr>
          <w:rFonts w:ascii="Times New Roman" w:hAnsi="Times New Roman" w:cs="Times New Roman"/>
          <w:sz w:val="24"/>
          <w:szCs w:val="24"/>
          <w:lang w:val="en-US"/>
        </w:rPr>
        <w:t>.</w:t>
      </w:r>
    </w:p>
    <w:p w:rsidR="00F87074" w:rsidRDefault="00F52A49" w:rsidP="00F87074">
      <w:pPr>
        <w:autoSpaceDE w:val="0"/>
        <w:autoSpaceDN w:val="0"/>
        <w:adjustRightInd w:val="0"/>
        <w:spacing w:after="0" w:line="240" w:lineRule="auto"/>
        <w:rPr>
          <w:rFonts w:ascii="CMR10" w:hAnsi="CMR10" w:cs="CMR10"/>
          <w:sz w:val="20"/>
          <w:szCs w:val="20"/>
          <w:lang w:val="en-US"/>
        </w:rPr>
      </w:pPr>
      <w:r w:rsidRPr="001276A4">
        <w:rPr>
          <w:rFonts w:ascii="Times New Roman" w:hAnsi="Times New Roman" w:cs="Times New Roman"/>
          <w:noProof/>
          <w:sz w:val="24"/>
          <w:szCs w:val="24"/>
          <w:lang w:eastAsia="it-IT"/>
        </w:rPr>
        <w:lastRenderedPageBreak/>
        <w:drawing>
          <wp:inline distT="0" distB="0" distL="0" distR="0" wp14:anchorId="53E24AB5" wp14:editId="2B58D72C">
            <wp:extent cx="6115050" cy="20478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2047875"/>
                    </a:xfrm>
                    <a:prstGeom prst="rect">
                      <a:avLst/>
                    </a:prstGeom>
                    <a:noFill/>
                    <a:ln>
                      <a:noFill/>
                    </a:ln>
                  </pic:spPr>
                </pic:pic>
              </a:graphicData>
            </a:graphic>
          </wp:inline>
        </w:drawing>
      </w:r>
      <w:r w:rsidR="00F87074" w:rsidRPr="00F87074">
        <w:rPr>
          <w:rFonts w:ascii="CMR10" w:hAnsi="CMR10" w:cs="CMR10"/>
          <w:sz w:val="20"/>
          <w:szCs w:val="20"/>
          <w:lang w:val="en-US"/>
        </w:rPr>
        <w:t xml:space="preserve"> </w:t>
      </w:r>
    </w:p>
    <w:p w:rsidR="00F87074" w:rsidRDefault="00F87074" w:rsidP="00F87074">
      <w:pPr>
        <w:autoSpaceDE w:val="0"/>
        <w:autoSpaceDN w:val="0"/>
        <w:adjustRightInd w:val="0"/>
        <w:spacing w:after="0" w:line="240" w:lineRule="auto"/>
        <w:rPr>
          <w:rFonts w:ascii="CMR10" w:hAnsi="CMR10" w:cs="CMR10"/>
          <w:sz w:val="20"/>
          <w:szCs w:val="20"/>
          <w:lang w:val="en-US"/>
        </w:rPr>
      </w:pPr>
    </w:p>
    <w:tbl>
      <w:tblPr>
        <w:tblStyle w:val="Grigliatabella"/>
        <w:tblW w:w="0" w:type="auto"/>
        <w:tblLook w:val="04A0" w:firstRow="1" w:lastRow="0" w:firstColumn="1" w:lastColumn="0" w:noHBand="0" w:noVBand="1"/>
      </w:tblPr>
      <w:tblGrid>
        <w:gridCol w:w="5211"/>
        <w:gridCol w:w="4567"/>
      </w:tblGrid>
      <w:tr w:rsidR="00F87074" w:rsidRPr="00C42A0B" w:rsidTr="00EA16CA">
        <w:tc>
          <w:tcPr>
            <w:tcW w:w="5211" w:type="dxa"/>
          </w:tcPr>
          <w:p w:rsidR="00F87074" w:rsidRPr="00F87074" w:rsidRDefault="00F87074" w:rsidP="001F0A1D">
            <w:pPr>
              <w:autoSpaceDE w:val="0"/>
              <w:autoSpaceDN w:val="0"/>
              <w:adjustRightInd w:val="0"/>
              <w:jc w:val="both"/>
              <w:rPr>
                <w:rFonts w:ascii="Times New Roman" w:hAnsi="Times New Roman" w:cs="Times New Roman"/>
                <w:lang w:val="en-US"/>
              </w:rPr>
            </w:pPr>
            <w:r w:rsidRPr="00EA16CA">
              <w:rPr>
                <w:rFonts w:ascii="Times New Roman" w:hAnsi="Times New Roman" w:cs="Times New Roman"/>
                <w:b/>
                <w:lang w:val="en-US"/>
              </w:rPr>
              <w:t>Figure 3:</w:t>
            </w:r>
            <w:r w:rsidRPr="00F87074">
              <w:rPr>
                <w:rFonts w:ascii="Times New Roman" w:hAnsi="Times New Roman" w:cs="Times New Roman"/>
                <w:lang w:val="en-US"/>
              </w:rPr>
              <w:t xml:space="preserve"> </w:t>
            </w:r>
            <w:r w:rsidR="001F0A1D" w:rsidRPr="00F87074">
              <w:rPr>
                <w:rFonts w:ascii="Times New Roman" w:hAnsi="Times New Roman" w:cs="Times New Roman"/>
                <w:lang w:val="en-US"/>
              </w:rPr>
              <w:t>Typical image ref</w:t>
            </w:r>
            <w:r w:rsidR="001F0A1D">
              <w:rPr>
                <w:rFonts w:ascii="Times New Roman" w:hAnsi="Times New Roman" w:cs="Times New Roman"/>
                <w:lang w:val="en-US"/>
              </w:rPr>
              <w:t>le</w:t>
            </w:r>
            <w:r w:rsidR="001F0A1D" w:rsidRPr="00F87074">
              <w:rPr>
                <w:rFonts w:ascii="Times New Roman" w:hAnsi="Times New Roman" w:cs="Times New Roman"/>
                <w:lang w:val="en-US"/>
              </w:rPr>
              <w:t>cted by the spherical</w:t>
            </w:r>
            <w:r w:rsidR="001F0A1D">
              <w:rPr>
                <w:rFonts w:ascii="Times New Roman" w:hAnsi="Times New Roman" w:cs="Times New Roman"/>
                <w:lang w:val="en-US"/>
              </w:rPr>
              <w:t xml:space="preserve"> </w:t>
            </w:r>
            <w:r w:rsidR="001F0A1D" w:rsidRPr="000E757C">
              <w:rPr>
                <w:rFonts w:ascii="Times New Roman" w:hAnsi="Times New Roman" w:cs="Times New Roman"/>
                <w:lang w:val="en-US"/>
              </w:rPr>
              <w:t>crystal</w:t>
            </w:r>
            <w:r w:rsidR="001F0A1D">
              <w:rPr>
                <w:rFonts w:ascii="Times New Roman" w:hAnsi="Times New Roman" w:cs="Times New Roman"/>
                <w:lang w:val="en-US"/>
              </w:rPr>
              <w:t>.</w:t>
            </w:r>
          </w:p>
        </w:tc>
        <w:tc>
          <w:tcPr>
            <w:tcW w:w="4567" w:type="dxa"/>
          </w:tcPr>
          <w:p w:rsidR="00F87074" w:rsidRPr="000E757C" w:rsidRDefault="00FE4621" w:rsidP="000E757C">
            <w:pPr>
              <w:autoSpaceDE w:val="0"/>
              <w:autoSpaceDN w:val="0"/>
              <w:adjustRightInd w:val="0"/>
              <w:jc w:val="both"/>
              <w:rPr>
                <w:rFonts w:ascii="Times New Roman" w:hAnsi="Times New Roman" w:cs="Times New Roman"/>
                <w:lang w:val="en-US"/>
              </w:rPr>
            </w:pPr>
            <w:r>
              <w:rPr>
                <w:rFonts w:ascii="Times New Roman" w:hAnsi="Times New Roman" w:cs="Times New Roman"/>
                <w:b/>
                <w:lang w:val="en-US"/>
              </w:rPr>
              <w:t>Figure 4</w:t>
            </w:r>
            <w:r w:rsidR="00F87074" w:rsidRPr="00EA16CA">
              <w:rPr>
                <w:rFonts w:ascii="Times New Roman" w:hAnsi="Times New Roman" w:cs="Times New Roman"/>
                <w:b/>
                <w:lang w:val="en-US"/>
              </w:rPr>
              <w:t>:</w:t>
            </w:r>
            <w:r w:rsidR="00F87074" w:rsidRPr="00F87074">
              <w:rPr>
                <w:rFonts w:ascii="Times New Roman" w:hAnsi="Times New Roman" w:cs="Times New Roman"/>
                <w:lang w:val="en-US"/>
              </w:rPr>
              <w:t xml:space="preserve"> </w:t>
            </w:r>
            <w:r w:rsidR="001F0A1D" w:rsidRPr="00F87074">
              <w:rPr>
                <w:rFonts w:ascii="Times New Roman" w:hAnsi="Times New Roman" w:cs="Times New Roman"/>
                <w:lang w:val="en-US"/>
              </w:rPr>
              <w:t>Longitudinal pro</w:t>
            </w:r>
            <w:r w:rsidR="001F0A1D">
              <w:rPr>
                <w:rFonts w:ascii="Times New Roman" w:hAnsi="Times New Roman" w:cs="Times New Roman"/>
                <w:lang w:val="en-US"/>
              </w:rPr>
              <w:t>file of the s</w:t>
            </w:r>
            <w:r w:rsidR="001F0A1D" w:rsidRPr="00F87074">
              <w:rPr>
                <w:rFonts w:ascii="Times New Roman" w:hAnsi="Times New Roman" w:cs="Times New Roman"/>
                <w:lang w:val="en-US"/>
              </w:rPr>
              <w:t>pherical crystal image</w:t>
            </w:r>
            <w:r w:rsidR="001F0A1D">
              <w:rPr>
                <w:rFonts w:ascii="Times New Roman" w:hAnsi="Times New Roman" w:cs="Times New Roman"/>
                <w:lang w:val="en-US"/>
              </w:rPr>
              <w:t>.</w:t>
            </w:r>
          </w:p>
          <w:p w:rsidR="00F87074" w:rsidRPr="00F87074" w:rsidRDefault="00F87074" w:rsidP="000E757C">
            <w:pPr>
              <w:autoSpaceDE w:val="0"/>
              <w:autoSpaceDN w:val="0"/>
              <w:adjustRightInd w:val="0"/>
              <w:jc w:val="both"/>
              <w:rPr>
                <w:rFonts w:ascii="Times New Roman" w:hAnsi="Times New Roman" w:cs="Times New Roman"/>
                <w:lang w:val="en-US"/>
              </w:rPr>
            </w:pPr>
          </w:p>
        </w:tc>
      </w:tr>
    </w:tbl>
    <w:p w:rsidR="00003F7F" w:rsidRDefault="00003F7F" w:rsidP="001276A4">
      <w:pPr>
        <w:autoSpaceDE w:val="0"/>
        <w:autoSpaceDN w:val="0"/>
        <w:adjustRightInd w:val="0"/>
        <w:spacing w:after="0"/>
        <w:rPr>
          <w:rFonts w:ascii="Times New Roman" w:hAnsi="Times New Roman" w:cs="Times New Roman"/>
          <w:sz w:val="24"/>
          <w:szCs w:val="24"/>
          <w:lang w:val="en-US"/>
        </w:rPr>
      </w:pPr>
    </w:p>
    <w:p w:rsidR="00D14D8A" w:rsidRDefault="00D14D8A" w:rsidP="001276A4">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lang w:val="en-US"/>
        </w:rPr>
        <w:t>From the data of single photon counting (calibration configuration)</w:t>
      </w:r>
      <w:r w:rsidR="009D4393">
        <w:rPr>
          <w:rFonts w:ascii="Times New Roman" w:hAnsi="Times New Roman" w:cs="Times New Roman"/>
          <w:sz w:val="24"/>
          <w:szCs w:val="24"/>
          <w:lang w:val="en-US"/>
        </w:rPr>
        <w:t xml:space="preserve"> </w:t>
      </w:r>
      <w:r>
        <w:rPr>
          <w:rFonts w:ascii="Times New Roman" w:hAnsi="Times New Roman" w:cs="Times New Roman"/>
          <w:sz w:val="24"/>
          <w:szCs w:val="24"/>
          <w:lang w:val="en-US"/>
        </w:rPr>
        <w:t>and the matching of the photon energy to the pixel energy [3]</w:t>
      </w:r>
      <w:r w:rsidR="00AF64A6">
        <w:rPr>
          <w:rFonts w:ascii="Times New Roman" w:hAnsi="Times New Roman" w:cs="Times New Roman"/>
          <w:sz w:val="24"/>
          <w:szCs w:val="24"/>
          <w:lang w:val="en-US"/>
        </w:rPr>
        <w:t>, it will be possible to retrieve the photon spectrum with the number of photons emitted by the source and therefore obtain the reflectivity of each crystal.</w:t>
      </w:r>
    </w:p>
    <w:p w:rsidR="00AF64A6" w:rsidRDefault="00AF64A6" w:rsidP="00E7297A">
      <w:pPr>
        <w:autoSpaceDE w:val="0"/>
        <w:autoSpaceDN w:val="0"/>
        <w:adjustRightInd w:val="0"/>
        <w:spacing w:after="0"/>
        <w:rPr>
          <w:rFonts w:ascii="Times New Roman" w:hAnsi="Times New Roman" w:cs="Times New Roman"/>
          <w:b/>
          <w:sz w:val="24"/>
          <w:szCs w:val="24"/>
          <w:lang w:val="en-US"/>
        </w:rPr>
      </w:pPr>
    </w:p>
    <w:p w:rsidR="00CE78C0" w:rsidRPr="00E7297A" w:rsidRDefault="00CE78C0" w:rsidP="00E7297A">
      <w:pPr>
        <w:autoSpaceDE w:val="0"/>
        <w:autoSpaceDN w:val="0"/>
        <w:adjustRightInd w:val="0"/>
        <w:spacing w:after="0"/>
        <w:rPr>
          <w:rFonts w:ascii="Times New Roman" w:hAnsi="Times New Roman" w:cs="Times New Roman"/>
          <w:b/>
          <w:sz w:val="24"/>
          <w:szCs w:val="24"/>
          <w:lang w:val="en-US"/>
        </w:rPr>
      </w:pPr>
      <w:r w:rsidRPr="00E7297A">
        <w:rPr>
          <w:rFonts w:ascii="Times New Roman" w:hAnsi="Times New Roman" w:cs="Times New Roman"/>
          <w:b/>
          <w:sz w:val="24"/>
          <w:szCs w:val="24"/>
          <w:lang w:val="en-US"/>
        </w:rPr>
        <w:t>F</w:t>
      </w:r>
      <w:r w:rsidR="00E7297A" w:rsidRPr="00E7297A">
        <w:rPr>
          <w:rFonts w:ascii="Times New Roman" w:hAnsi="Times New Roman" w:cs="Times New Roman"/>
          <w:b/>
          <w:sz w:val="24"/>
          <w:szCs w:val="24"/>
          <w:lang w:val="en-US"/>
        </w:rPr>
        <w:t>uture collaboration with host institution</w:t>
      </w:r>
    </w:p>
    <w:p w:rsidR="00CE78C0" w:rsidRPr="00E7297A" w:rsidRDefault="00CE78C0" w:rsidP="00E7297A">
      <w:pPr>
        <w:autoSpaceDE w:val="0"/>
        <w:autoSpaceDN w:val="0"/>
        <w:adjustRightInd w:val="0"/>
        <w:spacing w:after="0"/>
        <w:jc w:val="both"/>
        <w:rPr>
          <w:rFonts w:ascii="Times New Roman" w:hAnsi="Times New Roman" w:cs="Times New Roman"/>
          <w:sz w:val="24"/>
          <w:szCs w:val="24"/>
          <w:lang w:val="en-US"/>
        </w:rPr>
      </w:pPr>
      <w:r w:rsidRPr="00E7297A">
        <w:rPr>
          <w:rFonts w:ascii="Times New Roman" w:hAnsi="Times New Roman" w:cs="Times New Roman"/>
          <w:sz w:val="24"/>
          <w:szCs w:val="24"/>
          <w:lang w:val="en-US"/>
        </w:rPr>
        <w:t xml:space="preserve">Our common interests have already led to the realization of different experiments realized by the Prof D. </w:t>
      </w:r>
      <w:proofErr w:type="gramStart"/>
      <w:r w:rsidRPr="00E7297A">
        <w:rPr>
          <w:rFonts w:ascii="Times New Roman" w:hAnsi="Times New Roman" w:cs="Times New Roman"/>
          <w:sz w:val="24"/>
          <w:szCs w:val="24"/>
          <w:lang w:val="en-US"/>
        </w:rPr>
        <w:t>Batani'</w:t>
      </w:r>
      <w:r w:rsidR="00891815">
        <w:rPr>
          <w:rFonts w:ascii="Times New Roman" w:hAnsi="Times New Roman" w:cs="Times New Roman"/>
          <w:sz w:val="24"/>
          <w:szCs w:val="24"/>
          <w:lang w:val="en-US"/>
        </w:rPr>
        <w:t xml:space="preserve"> </w:t>
      </w:r>
      <w:r w:rsidRPr="00E7297A">
        <w:rPr>
          <w:rFonts w:ascii="Times New Roman" w:hAnsi="Times New Roman" w:cs="Times New Roman"/>
          <w:sz w:val="24"/>
          <w:szCs w:val="24"/>
          <w:lang w:val="en-US"/>
        </w:rPr>
        <w:t>s</w:t>
      </w:r>
      <w:proofErr w:type="gramEnd"/>
      <w:r w:rsidRPr="00E7297A">
        <w:rPr>
          <w:rFonts w:ascii="Times New Roman" w:hAnsi="Times New Roman" w:cs="Times New Roman"/>
          <w:sz w:val="24"/>
          <w:szCs w:val="24"/>
          <w:lang w:val="en-US"/>
        </w:rPr>
        <w:t xml:space="preserve"> Bordeaux group. In particular, the upcoming experiment at PALS (Prague) will benefit of the experience I made during my visit in Bordeaux. Our future collaboration will be addressed to make studies on both inertial confinement fusion in the "Fast Ignition" (FI) and “Shock Ignition” (SI) approach and to continue the ongoing research on highly compressed materials. </w:t>
      </w:r>
    </w:p>
    <w:p w:rsidR="00B2005A" w:rsidRPr="00C42A0B" w:rsidRDefault="00B2005A" w:rsidP="00CC185E">
      <w:pPr>
        <w:autoSpaceDE w:val="0"/>
        <w:autoSpaceDN w:val="0"/>
        <w:adjustRightInd w:val="0"/>
        <w:spacing w:after="0"/>
        <w:jc w:val="both"/>
        <w:rPr>
          <w:rFonts w:ascii="CMR12" w:hAnsi="CMR12" w:cs="CMR12"/>
          <w:sz w:val="24"/>
          <w:szCs w:val="24"/>
          <w:lang w:val="en-US"/>
        </w:rPr>
      </w:pPr>
    </w:p>
    <w:p w:rsidR="00CE78C0" w:rsidRPr="00C42A0B" w:rsidRDefault="00B2005A" w:rsidP="00CC185E">
      <w:pPr>
        <w:autoSpaceDE w:val="0"/>
        <w:autoSpaceDN w:val="0"/>
        <w:adjustRightInd w:val="0"/>
        <w:spacing w:after="0"/>
        <w:jc w:val="both"/>
        <w:rPr>
          <w:rFonts w:ascii="Times New Roman" w:hAnsi="Times New Roman" w:cs="Times New Roman"/>
          <w:b/>
          <w:sz w:val="24"/>
          <w:szCs w:val="24"/>
          <w:lang w:val="en-US"/>
        </w:rPr>
      </w:pPr>
      <w:r w:rsidRPr="00C42A0B">
        <w:rPr>
          <w:rFonts w:ascii="Times New Roman" w:hAnsi="Times New Roman" w:cs="Times New Roman"/>
          <w:b/>
          <w:sz w:val="24"/>
          <w:szCs w:val="24"/>
          <w:lang w:val="en-US"/>
        </w:rPr>
        <w:t xml:space="preserve">Projected </w:t>
      </w:r>
      <w:proofErr w:type="spellStart"/>
      <w:r w:rsidRPr="00C42A0B">
        <w:rPr>
          <w:rFonts w:ascii="Times New Roman" w:hAnsi="Times New Roman" w:cs="Times New Roman"/>
          <w:b/>
          <w:sz w:val="24"/>
          <w:szCs w:val="24"/>
          <w:lang w:val="en-US"/>
        </w:rPr>
        <w:t>pubblications</w:t>
      </w:r>
      <w:proofErr w:type="spellEnd"/>
      <w:r w:rsidRPr="00C42A0B">
        <w:rPr>
          <w:rFonts w:ascii="Times New Roman" w:hAnsi="Times New Roman" w:cs="Times New Roman"/>
          <w:b/>
          <w:sz w:val="24"/>
          <w:szCs w:val="24"/>
          <w:lang w:val="en-US"/>
        </w:rPr>
        <w:t>/articles</w:t>
      </w:r>
    </w:p>
    <w:p w:rsidR="00B2005A" w:rsidRPr="00C34AFB" w:rsidRDefault="00B2005A" w:rsidP="00C34AFB">
      <w:pPr>
        <w:autoSpaceDE w:val="0"/>
        <w:autoSpaceDN w:val="0"/>
        <w:adjustRightInd w:val="0"/>
        <w:spacing w:after="0" w:line="240" w:lineRule="auto"/>
        <w:jc w:val="both"/>
        <w:rPr>
          <w:rFonts w:ascii="Times New Roman" w:hAnsi="Times New Roman" w:cs="Times New Roman"/>
          <w:sz w:val="24"/>
          <w:szCs w:val="24"/>
          <w:lang w:val="en-US"/>
        </w:rPr>
      </w:pPr>
      <w:r w:rsidRPr="00C34AFB">
        <w:rPr>
          <w:rFonts w:ascii="Times New Roman" w:hAnsi="Times New Roman" w:cs="Times New Roman"/>
          <w:sz w:val="24"/>
          <w:szCs w:val="24"/>
          <w:lang w:val="en-US"/>
        </w:rPr>
        <w:t>We expect to submit a paper on the results of these mea</w:t>
      </w:r>
      <w:r w:rsidR="00C34AFB" w:rsidRPr="00C34AFB">
        <w:rPr>
          <w:rFonts w:ascii="Times New Roman" w:hAnsi="Times New Roman" w:cs="Times New Roman"/>
          <w:sz w:val="24"/>
          <w:szCs w:val="24"/>
          <w:lang w:val="en-US"/>
        </w:rPr>
        <w:t>s</w:t>
      </w:r>
      <w:r w:rsidRPr="00C34AFB">
        <w:rPr>
          <w:rFonts w:ascii="Times New Roman" w:hAnsi="Times New Roman" w:cs="Times New Roman"/>
          <w:sz w:val="24"/>
          <w:szCs w:val="24"/>
          <w:lang w:val="en-US"/>
        </w:rPr>
        <w:t>urem</w:t>
      </w:r>
      <w:r w:rsidR="00C34AFB" w:rsidRPr="00C34AFB">
        <w:rPr>
          <w:rFonts w:ascii="Times New Roman" w:hAnsi="Times New Roman" w:cs="Times New Roman"/>
          <w:sz w:val="24"/>
          <w:szCs w:val="24"/>
          <w:lang w:val="en-US"/>
        </w:rPr>
        <w:t>en</w:t>
      </w:r>
      <w:r w:rsidRPr="00C34AFB">
        <w:rPr>
          <w:rFonts w:ascii="Times New Roman" w:hAnsi="Times New Roman" w:cs="Times New Roman"/>
          <w:sz w:val="24"/>
          <w:szCs w:val="24"/>
          <w:lang w:val="en-US"/>
        </w:rPr>
        <w:t>t</w:t>
      </w:r>
      <w:r w:rsidR="00C34AFB" w:rsidRPr="00C34AFB">
        <w:rPr>
          <w:rFonts w:ascii="Times New Roman" w:hAnsi="Times New Roman" w:cs="Times New Roman"/>
          <w:sz w:val="24"/>
          <w:szCs w:val="24"/>
          <w:lang w:val="en-US"/>
        </w:rPr>
        <w:t>s</w:t>
      </w:r>
      <w:r w:rsidRPr="00C34AFB">
        <w:rPr>
          <w:rFonts w:ascii="Times New Roman" w:hAnsi="Times New Roman" w:cs="Times New Roman"/>
          <w:sz w:val="24"/>
          <w:szCs w:val="24"/>
          <w:lang w:val="en-US"/>
        </w:rPr>
        <w:t xml:space="preserve"> by the second half of 2014</w:t>
      </w:r>
      <w:r w:rsidR="00C34AFB">
        <w:rPr>
          <w:rFonts w:ascii="Times New Roman" w:hAnsi="Times New Roman" w:cs="Times New Roman"/>
          <w:sz w:val="24"/>
          <w:szCs w:val="24"/>
          <w:lang w:val="en-US"/>
        </w:rPr>
        <w:t xml:space="preserve"> as well as from the results of the upcoming experiment on SI at PALS which will benefit of the experience made on the setting-up of the K</w:t>
      </w:r>
      <w:r w:rsidR="00C34AFB" w:rsidRPr="00A95FFA">
        <w:rPr>
          <w:rFonts w:ascii="Times New Roman" w:hAnsi="Times New Roman" w:cs="Times New Roman"/>
          <w:sz w:val="24"/>
          <w:szCs w:val="24"/>
          <w:lang w:val="en-US"/>
        </w:rPr>
        <w:t>α</w:t>
      </w:r>
      <w:r w:rsidR="00C34AFB">
        <w:rPr>
          <w:rFonts w:ascii="Times New Roman" w:hAnsi="Times New Roman" w:cs="Times New Roman"/>
          <w:sz w:val="24"/>
          <w:szCs w:val="24"/>
          <w:lang w:val="en-US"/>
        </w:rPr>
        <w:t xml:space="preserve"> imaging diagnostic</w:t>
      </w:r>
      <w:r w:rsidRPr="00C34AFB">
        <w:rPr>
          <w:rFonts w:ascii="Times New Roman" w:hAnsi="Times New Roman" w:cs="Times New Roman"/>
          <w:sz w:val="24"/>
          <w:szCs w:val="24"/>
          <w:lang w:val="en-US"/>
        </w:rPr>
        <w:t>.</w:t>
      </w:r>
    </w:p>
    <w:p w:rsidR="00B2005A" w:rsidRDefault="00B2005A" w:rsidP="00CC185E">
      <w:pPr>
        <w:autoSpaceDE w:val="0"/>
        <w:autoSpaceDN w:val="0"/>
        <w:adjustRightInd w:val="0"/>
        <w:spacing w:after="0"/>
        <w:jc w:val="both"/>
        <w:rPr>
          <w:rFonts w:ascii="Times New Roman" w:hAnsi="Times New Roman" w:cs="Times New Roman"/>
          <w:sz w:val="24"/>
          <w:szCs w:val="24"/>
          <w:lang w:val="en-US"/>
        </w:rPr>
      </w:pPr>
    </w:p>
    <w:p w:rsidR="00CC185E" w:rsidRPr="00CC185E" w:rsidRDefault="00CC185E" w:rsidP="00CC185E">
      <w:pPr>
        <w:autoSpaceDE w:val="0"/>
        <w:autoSpaceDN w:val="0"/>
        <w:adjustRightInd w:val="0"/>
        <w:spacing w:after="0"/>
        <w:jc w:val="both"/>
        <w:rPr>
          <w:rFonts w:ascii="Times New Roman" w:hAnsi="Times New Roman" w:cs="Times New Roman"/>
          <w:b/>
          <w:sz w:val="24"/>
          <w:szCs w:val="24"/>
          <w:lang w:val="en-US"/>
        </w:rPr>
      </w:pPr>
      <w:r w:rsidRPr="00CC185E">
        <w:rPr>
          <w:rFonts w:ascii="Times New Roman" w:hAnsi="Times New Roman" w:cs="Times New Roman"/>
          <w:b/>
          <w:sz w:val="24"/>
          <w:szCs w:val="24"/>
          <w:lang w:val="en-US"/>
        </w:rPr>
        <w:t>References</w:t>
      </w:r>
    </w:p>
    <w:p w:rsidR="00E7297A" w:rsidRPr="0062783B" w:rsidRDefault="00CC185E" w:rsidP="00CC185E">
      <w:pPr>
        <w:autoSpaceDE w:val="0"/>
        <w:autoSpaceDN w:val="0"/>
        <w:adjustRightInd w:val="0"/>
        <w:spacing w:after="0" w:line="240" w:lineRule="auto"/>
        <w:jc w:val="both"/>
        <w:rPr>
          <w:rFonts w:ascii="Times New Roman" w:hAnsi="Times New Roman" w:cs="Times New Roman"/>
          <w:sz w:val="24"/>
          <w:szCs w:val="24"/>
          <w:lang w:val="en-US"/>
        </w:rPr>
      </w:pPr>
      <w:r w:rsidRPr="00CC185E">
        <w:rPr>
          <w:rFonts w:ascii="Times New Roman" w:hAnsi="Times New Roman" w:cs="Times New Roman"/>
          <w:sz w:val="24"/>
          <w:szCs w:val="24"/>
          <w:lang w:val="en-US"/>
        </w:rPr>
        <w:t xml:space="preserve">[1] </w:t>
      </w:r>
      <w:r w:rsidR="00E7297A" w:rsidRPr="00CC185E">
        <w:rPr>
          <w:rFonts w:ascii="Times New Roman" w:hAnsi="Times New Roman" w:cs="Times New Roman"/>
          <w:sz w:val="24"/>
          <w:szCs w:val="24"/>
          <w:lang w:val="en-US"/>
        </w:rPr>
        <w:t>X ray Data Booklet</w:t>
      </w:r>
      <w:r w:rsidR="00AF64A6">
        <w:rPr>
          <w:rFonts w:ascii="Times New Roman" w:hAnsi="Times New Roman" w:cs="Times New Roman"/>
          <w:sz w:val="24"/>
          <w:szCs w:val="24"/>
          <w:lang w:val="en-US"/>
        </w:rPr>
        <w:t xml:space="preserve"> now available</w:t>
      </w:r>
      <w:r w:rsidR="00E7297A" w:rsidRPr="00CC185E">
        <w:rPr>
          <w:rFonts w:ascii="Times New Roman" w:hAnsi="Times New Roman" w:cs="Times New Roman"/>
          <w:sz w:val="24"/>
          <w:szCs w:val="24"/>
          <w:lang w:val="en-US"/>
        </w:rPr>
        <w:t xml:space="preserve">. </w:t>
      </w:r>
      <w:r w:rsidR="00E7297A" w:rsidRPr="0062783B">
        <w:rPr>
          <w:rFonts w:ascii="Times New Roman" w:hAnsi="Times New Roman" w:cs="Times New Roman"/>
          <w:sz w:val="24"/>
          <w:szCs w:val="24"/>
          <w:lang w:val="en-US"/>
        </w:rPr>
        <w:t>Journal of Synchrotron</w:t>
      </w:r>
      <w:r w:rsidRPr="0062783B">
        <w:rPr>
          <w:rFonts w:ascii="Times New Roman" w:hAnsi="Times New Roman" w:cs="Times New Roman"/>
          <w:sz w:val="24"/>
          <w:szCs w:val="24"/>
          <w:lang w:val="en-US"/>
        </w:rPr>
        <w:t xml:space="preserve"> </w:t>
      </w:r>
      <w:r w:rsidR="00E7297A" w:rsidRPr="0062783B">
        <w:rPr>
          <w:rFonts w:ascii="Times New Roman" w:hAnsi="Times New Roman" w:cs="Times New Roman"/>
          <w:sz w:val="24"/>
          <w:szCs w:val="24"/>
          <w:lang w:val="en-US"/>
        </w:rPr>
        <w:t>Radiation, 8(4):1125</w:t>
      </w:r>
      <w:r w:rsidRPr="0062783B">
        <w:rPr>
          <w:rFonts w:ascii="Times New Roman" w:hAnsi="Times New Roman" w:cs="Times New Roman"/>
          <w:sz w:val="24"/>
          <w:szCs w:val="24"/>
          <w:lang w:val="en-US"/>
        </w:rPr>
        <w:t>-</w:t>
      </w:r>
      <w:r w:rsidR="00E7297A" w:rsidRPr="0062783B">
        <w:rPr>
          <w:rFonts w:ascii="Times New Roman" w:hAnsi="Times New Roman" w:cs="Times New Roman"/>
          <w:sz w:val="24"/>
          <w:szCs w:val="24"/>
          <w:lang w:val="en-US"/>
        </w:rPr>
        <w:t>1125, 2001.</w:t>
      </w:r>
    </w:p>
    <w:p w:rsidR="00CC185E" w:rsidRPr="0062783B" w:rsidRDefault="00CC185E" w:rsidP="00CC185E">
      <w:pPr>
        <w:autoSpaceDE w:val="0"/>
        <w:autoSpaceDN w:val="0"/>
        <w:adjustRightInd w:val="0"/>
        <w:spacing w:after="0" w:line="240" w:lineRule="auto"/>
        <w:jc w:val="both"/>
        <w:rPr>
          <w:rFonts w:ascii="Times New Roman" w:hAnsi="Times New Roman" w:cs="Times New Roman"/>
          <w:sz w:val="24"/>
          <w:szCs w:val="24"/>
          <w:lang w:val="en-US"/>
        </w:rPr>
      </w:pPr>
    </w:p>
    <w:p w:rsidR="00CC185E" w:rsidRDefault="00CC185E" w:rsidP="00CC185E">
      <w:pPr>
        <w:autoSpaceDE w:val="0"/>
        <w:autoSpaceDN w:val="0"/>
        <w:adjustRightInd w:val="0"/>
        <w:spacing w:after="0" w:line="240" w:lineRule="auto"/>
        <w:jc w:val="both"/>
        <w:rPr>
          <w:rFonts w:ascii="Times New Roman" w:hAnsi="Times New Roman" w:cs="Times New Roman"/>
          <w:sz w:val="24"/>
          <w:szCs w:val="24"/>
        </w:rPr>
      </w:pPr>
      <w:r w:rsidRPr="0062783B">
        <w:rPr>
          <w:rFonts w:ascii="Times New Roman" w:hAnsi="Times New Roman" w:cs="Times New Roman"/>
          <w:sz w:val="24"/>
          <w:szCs w:val="24"/>
          <w:lang w:val="en-US"/>
        </w:rPr>
        <w:t xml:space="preserve">[2] J. Koch, et al., Rev. Sci. </w:t>
      </w:r>
      <w:proofErr w:type="spellStart"/>
      <w:r w:rsidRPr="00CC185E">
        <w:rPr>
          <w:rFonts w:ascii="Times New Roman" w:hAnsi="Times New Roman" w:cs="Times New Roman"/>
          <w:sz w:val="24"/>
          <w:szCs w:val="24"/>
        </w:rPr>
        <w:t>Instrum</w:t>
      </w:r>
      <w:proofErr w:type="spellEnd"/>
      <w:r w:rsidRPr="00CC185E">
        <w:rPr>
          <w:rFonts w:ascii="Times New Roman" w:hAnsi="Times New Roman" w:cs="Times New Roman"/>
          <w:sz w:val="24"/>
          <w:szCs w:val="24"/>
        </w:rPr>
        <w:t>. 74 (2003) 2130.</w:t>
      </w:r>
    </w:p>
    <w:p w:rsidR="002C166F" w:rsidRDefault="002C166F" w:rsidP="00CC185E">
      <w:pPr>
        <w:autoSpaceDE w:val="0"/>
        <w:autoSpaceDN w:val="0"/>
        <w:adjustRightInd w:val="0"/>
        <w:spacing w:after="0" w:line="240" w:lineRule="auto"/>
        <w:jc w:val="both"/>
        <w:rPr>
          <w:rFonts w:ascii="Times New Roman" w:hAnsi="Times New Roman" w:cs="Times New Roman"/>
          <w:sz w:val="24"/>
          <w:szCs w:val="24"/>
        </w:rPr>
      </w:pPr>
    </w:p>
    <w:p w:rsidR="009D4393" w:rsidRPr="002C166F" w:rsidRDefault="009D4393" w:rsidP="002C166F">
      <w:pPr>
        <w:autoSpaceDE w:val="0"/>
        <w:autoSpaceDN w:val="0"/>
        <w:adjustRightInd w:val="0"/>
        <w:spacing w:after="0" w:line="240" w:lineRule="auto"/>
        <w:jc w:val="both"/>
        <w:rPr>
          <w:rFonts w:ascii="Times New Roman" w:hAnsi="Times New Roman" w:cs="Times New Roman"/>
          <w:sz w:val="24"/>
          <w:szCs w:val="24"/>
          <w:lang w:val="en-US"/>
        </w:rPr>
      </w:pPr>
      <w:r w:rsidRPr="009D4393">
        <w:rPr>
          <w:rFonts w:ascii="Times New Roman" w:hAnsi="Times New Roman" w:cs="Times New Roman"/>
          <w:sz w:val="24"/>
          <w:szCs w:val="24"/>
          <w:lang w:val="en-US"/>
        </w:rPr>
        <w:t>[3]</w:t>
      </w:r>
      <w:r w:rsidRPr="009D4393">
        <w:rPr>
          <w:rFonts w:ascii="CMR10" w:hAnsi="CMR10" w:cs="CMR10"/>
          <w:sz w:val="20"/>
          <w:szCs w:val="20"/>
          <w:lang w:val="en-US"/>
        </w:rPr>
        <w:t xml:space="preserve"> </w:t>
      </w:r>
      <w:r w:rsidRPr="002C166F">
        <w:rPr>
          <w:rFonts w:ascii="Times New Roman" w:hAnsi="Times New Roman" w:cs="Times New Roman"/>
          <w:sz w:val="24"/>
          <w:szCs w:val="24"/>
          <w:lang w:val="en-US"/>
        </w:rPr>
        <w:t xml:space="preserve">C. </w:t>
      </w:r>
      <w:proofErr w:type="spellStart"/>
      <w:r w:rsidRPr="002C166F">
        <w:rPr>
          <w:rFonts w:ascii="Times New Roman" w:hAnsi="Times New Roman" w:cs="Times New Roman"/>
          <w:sz w:val="24"/>
          <w:szCs w:val="24"/>
          <w:lang w:val="en-US"/>
        </w:rPr>
        <w:t>Fourment</w:t>
      </w:r>
      <w:proofErr w:type="spellEnd"/>
      <w:r w:rsidRPr="002C166F">
        <w:rPr>
          <w:rFonts w:ascii="Times New Roman" w:hAnsi="Times New Roman" w:cs="Times New Roman"/>
          <w:sz w:val="24"/>
          <w:szCs w:val="24"/>
          <w:lang w:val="en-US"/>
        </w:rPr>
        <w:t xml:space="preserve">, N. </w:t>
      </w:r>
      <w:proofErr w:type="spellStart"/>
      <w:r w:rsidRPr="002C166F">
        <w:rPr>
          <w:rFonts w:ascii="Times New Roman" w:hAnsi="Times New Roman" w:cs="Times New Roman"/>
          <w:sz w:val="24"/>
          <w:szCs w:val="24"/>
          <w:lang w:val="en-US"/>
        </w:rPr>
        <w:t>Arazam</w:t>
      </w:r>
      <w:proofErr w:type="spellEnd"/>
      <w:r w:rsidRPr="002C166F">
        <w:rPr>
          <w:rFonts w:ascii="Times New Roman" w:hAnsi="Times New Roman" w:cs="Times New Roman"/>
          <w:sz w:val="24"/>
          <w:szCs w:val="24"/>
          <w:lang w:val="en-US"/>
        </w:rPr>
        <w:t xml:space="preserve">, C. </w:t>
      </w:r>
      <w:proofErr w:type="spellStart"/>
      <w:r w:rsidRPr="002C166F">
        <w:rPr>
          <w:rFonts w:ascii="Times New Roman" w:hAnsi="Times New Roman" w:cs="Times New Roman"/>
          <w:sz w:val="24"/>
          <w:szCs w:val="24"/>
          <w:lang w:val="en-US"/>
        </w:rPr>
        <w:t>Bonte</w:t>
      </w:r>
      <w:proofErr w:type="spellEnd"/>
      <w:r w:rsidRPr="002C166F">
        <w:rPr>
          <w:rFonts w:ascii="Times New Roman" w:hAnsi="Times New Roman" w:cs="Times New Roman"/>
          <w:sz w:val="24"/>
          <w:szCs w:val="24"/>
          <w:lang w:val="en-US"/>
        </w:rPr>
        <w:t xml:space="preserve">, T. </w:t>
      </w:r>
      <w:proofErr w:type="spellStart"/>
      <w:r w:rsidRPr="002C166F">
        <w:rPr>
          <w:rFonts w:ascii="Times New Roman" w:hAnsi="Times New Roman" w:cs="Times New Roman"/>
          <w:sz w:val="24"/>
          <w:szCs w:val="24"/>
          <w:lang w:val="en-US"/>
        </w:rPr>
        <w:t>Caillaud</w:t>
      </w:r>
      <w:proofErr w:type="spellEnd"/>
      <w:r w:rsidRPr="002C166F">
        <w:rPr>
          <w:rFonts w:ascii="Times New Roman" w:hAnsi="Times New Roman" w:cs="Times New Roman"/>
          <w:sz w:val="24"/>
          <w:szCs w:val="24"/>
          <w:lang w:val="en-US"/>
        </w:rPr>
        <w:t xml:space="preserve">, D. </w:t>
      </w:r>
      <w:proofErr w:type="spellStart"/>
      <w:r w:rsidRPr="002C166F">
        <w:rPr>
          <w:rFonts w:ascii="Times New Roman" w:hAnsi="Times New Roman" w:cs="Times New Roman"/>
          <w:sz w:val="24"/>
          <w:szCs w:val="24"/>
          <w:lang w:val="en-US"/>
        </w:rPr>
        <w:t>Descamps</w:t>
      </w:r>
      <w:proofErr w:type="spellEnd"/>
      <w:r w:rsidRPr="002C166F">
        <w:rPr>
          <w:rFonts w:ascii="Times New Roman" w:hAnsi="Times New Roman" w:cs="Times New Roman"/>
          <w:sz w:val="24"/>
          <w:szCs w:val="24"/>
          <w:lang w:val="en-US"/>
        </w:rPr>
        <w:t xml:space="preserve">, F. </w:t>
      </w:r>
      <w:proofErr w:type="spellStart"/>
      <w:r w:rsidRPr="002C166F">
        <w:rPr>
          <w:rFonts w:ascii="Times New Roman" w:hAnsi="Times New Roman" w:cs="Times New Roman"/>
          <w:sz w:val="24"/>
          <w:szCs w:val="24"/>
          <w:lang w:val="en-US"/>
        </w:rPr>
        <w:t>Dorchies</w:t>
      </w:r>
      <w:proofErr w:type="spellEnd"/>
      <w:r w:rsidRPr="002C166F">
        <w:rPr>
          <w:rFonts w:ascii="Times New Roman" w:hAnsi="Times New Roman" w:cs="Times New Roman"/>
          <w:sz w:val="24"/>
          <w:szCs w:val="24"/>
          <w:lang w:val="en-US"/>
        </w:rPr>
        <w:t xml:space="preserve">, M. </w:t>
      </w:r>
      <w:proofErr w:type="spellStart"/>
      <w:r w:rsidRPr="002C166F">
        <w:rPr>
          <w:rFonts w:ascii="Times New Roman" w:hAnsi="Times New Roman" w:cs="Times New Roman"/>
          <w:sz w:val="24"/>
          <w:szCs w:val="24"/>
          <w:lang w:val="en-US"/>
        </w:rPr>
        <w:t>Harmand</w:t>
      </w:r>
      <w:proofErr w:type="spellEnd"/>
      <w:r w:rsidRPr="002C166F">
        <w:rPr>
          <w:rFonts w:ascii="Times New Roman" w:hAnsi="Times New Roman" w:cs="Times New Roman"/>
          <w:sz w:val="24"/>
          <w:szCs w:val="24"/>
          <w:lang w:val="en-US"/>
        </w:rPr>
        <w:t xml:space="preserve">, S. </w:t>
      </w:r>
      <w:proofErr w:type="spellStart"/>
      <w:r w:rsidRPr="002C166F">
        <w:rPr>
          <w:rFonts w:ascii="Times New Roman" w:hAnsi="Times New Roman" w:cs="Times New Roman"/>
          <w:sz w:val="24"/>
          <w:szCs w:val="24"/>
          <w:lang w:val="en-US"/>
        </w:rPr>
        <w:t>Hulin</w:t>
      </w:r>
      <w:proofErr w:type="spellEnd"/>
      <w:r w:rsidRPr="002C166F">
        <w:rPr>
          <w:rFonts w:ascii="Times New Roman" w:hAnsi="Times New Roman" w:cs="Times New Roman"/>
          <w:sz w:val="24"/>
          <w:szCs w:val="24"/>
          <w:lang w:val="en-US"/>
        </w:rPr>
        <w:t>, S. Petit and J.J. Santos. Broadband, high dynamics and high resolution charge coupled device-based spectrometer in dynamic mode for multi-</w:t>
      </w:r>
      <w:proofErr w:type="spellStart"/>
      <w:r w:rsidRPr="002C166F">
        <w:rPr>
          <w:rFonts w:ascii="Times New Roman" w:hAnsi="Times New Roman" w:cs="Times New Roman"/>
          <w:sz w:val="24"/>
          <w:szCs w:val="24"/>
          <w:lang w:val="en-US"/>
        </w:rPr>
        <w:t>ke</w:t>
      </w:r>
      <w:r w:rsidR="002C166F">
        <w:rPr>
          <w:rFonts w:ascii="Times New Roman" w:hAnsi="Times New Roman" w:cs="Times New Roman"/>
          <w:sz w:val="24"/>
          <w:szCs w:val="24"/>
          <w:lang w:val="en-US"/>
        </w:rPr>
        <w:t>V</w:t>
      </w:r>
      <w:proofErr w:type="spellEnd"/>
      <w:r w:rsidR="002C166F">
        <w:rPr>
          <w:rFonts w:ascii="Times New Roman" w:hAnsi="Times New Roman" w:cs="Times New Roman"/>
          <w:sz w:val="24"/>
          <w:szCs w:val="24"/>
          <w:lang w:val="en-US"/>
        </w:rPr>
        <w:t xml:space="preserve"> </w:t>
      </w:r>
      <w:r w:rsidRPr="002C166F">
        <w:rPr>
          <w:rFonts w:ascii="Times New Roman" w:hAnsi="Times New Roman" w:cs="Times New Roman"/>
          <w:sz w:val="24"/>
          <w:szCs w:val="24"/>
          <w:lang w:val="en-US"/>
        </w:rPr>
        <w:t>repeti</w:t>
      </w:r>
      <w:r w:rsidR="00C42A0B">
        <w:rPr>
          <w:rFonts w:ascii="Times New Roman" w:hAnsi="Times New Roman" w:cs="Times New Roman"/>
          <w:sz w:val="24"/>
          <w:szCs w:val="24"/>
          <w:lang w:val="en-US"/>
        </w:rPr>
        <w:t>ti</w:t>
      </w:r>
      <w:r w:rsidRPr="002C166F">
        <w:rPr>
          <w:rFonts w:ascii="Times New Roman" w:hAnsi="Times New Roman" w:cs="Times New Roman"/>
          <w:sz w:val="24"/>
          <w:szCs w:val="24"/>
          <w:lang w:val="en-US"/>
        </w:rPr>
        <w:t xml:space="preserve">ve x-ray sources. </w:t>
      </w:r>
      <w:proofErr w:type="gramStart"/>
      <w:r w:rsidR="00C42A0B" w:rsidRPr="0062783B">
        <w:rPr>
          <w:rFonts w:ascii="Times New Roman" w:hAnsi="Times New Roman" w:cs="Times New Roman"/>
          <w:sz w:val="24"/>
          <w:szCs w:val="24"/>
          <w:lang w:val="en-US"/>
        </w:rPr>
        <w:t xml:space="preserve">Rev. Sci. </w:t>
      </w:r>
      <w:r w:rsidR="00C42A0B" w:rsidRPr="00CC185E">
        <w:rPr>
          <w:rFonts w:ascii="Times New Roman" w:hAnsi="Times New Roman" w:cs="Times New Roman"/>
          <w:sz w:val="24"/>
          <w:szCs w:val="24"/>
        </w:rPr>
        <w:t>Instrum.</w:t>
      </w:r>
      <w:bookmarkStart w:id="0" w:name="_GoBack"/>
      <w:bookmarkEnd w:id="0"/>
      <w:r w:rsidRPr="002C166F">
        <w:rPr>
          <w:rFonts w:ascii="Times New Roman" w:hAnsi="Times New Roman" w:cs="Times New Roman"/>
          <w:sz w:val="24"/>
          <w:szCs w:val="24"/>
          <w:lang w:val="en-US"/>
        </w:rPr>
        <w:t>, 80(083505), 2009.</w:t>
      </w:r>
      <w:proofErr w:type="gramEnd"/>
    </w:p>
    <w:sectPr w:rsidR="009D4393" w:rsidRPr="002C16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TimesNewRomanPS-ItalicMT">
    <w:altName w:val="Arial Unicode MS"/>
    <w:panose1 w:val="00000000000000000000"/>
    <w:charset w:val="80"/>
    <w:family w:val="auto"/>
    <w:notTrueType/>
    <w:pitch w:val="default"/>
    <w:sig w:usb0="00000000" w:usb1="08070000" w:usb2="00000010" w:usb3="00000000" w:csb0="00020000" w:csb1="00000000"/>
  </w:font>
  <w:font w:name="CMR10">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A7"/>
    <w:rsid w:val="00003F7F"/>
    <w:rsid w:val="000328C2"/>
    <w:rsid w:val="00036731"/>
    <w:rsid w:val="000A7DC3"/>
    <w:rsid w:val="000E757C"/>
    <w:rsid w:val="001276A4"/>
    <w:rsid w:val="001310E6"/>
    <w:rsid w:val="0018606A"/>
    <w:rsid w:val="001F0A1D"/>
    <w:rsid w:val="00202DE8"/>
    <w:rsid w:val="00222775"/>
    <w:rsid w:val="0023338F"/>
    <w:rsid w:val="002401F6"/>
    <w:rsid w:val="002723A7"/>
    <w:rsid w:val="002C166F"/>
    <w:rsid w:val="002C5C12"/>
    <w:rsid w:val="002E7EEE"/>
    <w:rsid w:val="00301B52"/>
    <w:rsid w:val="0032645B"/>
    <w:rsid w:val="00414417"/>
    <w:rsid w:val="00430376"/>
    <w:rsid w:val="004505BF"/>
    <w:rsid w:val="00471FEE"/>
    <w:rsid w:val="004D54E5"/>
    <w:rsid w:val="004E5871"/>
    <w:rsid w:val="00532963"/>
    <w:rsid w:val="00541686"/>
    <w:rsid w:val="00554F15"/>
    <w:rsid w:val="00570982"/>
    <w:rsid w:val="005C7AB1"/>
    <w:rsid w:val="005D1C7E"/>
    <w:rsid w:val="005E6116"/>
    <w:rsid w:val="0060206B"/>
    <w:rsid w:val="00622EE0"/>
    <w:rsid w:val="0062783B"/>
    <w:rsid w:val="0063347A"/>
    <w:rsid w:val="00693003"/>
    <w:rsid w:val="00754957"/>
    <w:rsid w:val="00772442"/>
    <w:rsid w:val="007D7829"/>
    <w:rsid w:val="00891815"/>
    <w:rsid w:val="008D34A4"/>
    <w:rsid w:val="00914EBB"/>
    <w:rsid w:val="0091602A"/>
    <w:rsid w:val="00925C38"/>
    <w:rsid w:val="00931667"/>
    <w:rsid w:val="009A1D33"/>
    <w:rsid w:val="009D4032"/>
    <w:rsid w:val="009D4393"/>
    <w:rsid w:val="00A00EA5"/>
    <w:rsid w:val="00A12581"/>
    <w:rsid w:val="00A74DA9"/>
    <w:rsid w:val="00A95FFA"/>
    <w:rsid w:val="00AF64A6"/>
    <w:rsid w:val="00B10DBD"/>
    <w:rsid w:val="00B2005A"/>
    <w:rsid w:val="00B22871"/>
    <w:rsid w:val="00B473D3"/>
    <w:rsid w:val="00BB2024"/>
    <w:rsid w:val="00C15544"/>
    <w:rsid w:val="00C34AFB"/>
    <w:rsid w:val="00C42A0B"/>
    <w:rsid w:val="00C6111C"/>
    <w:rsid w:val="00CC185E"/>
    <w:rsid w:val="00CD580C"/>
    <w:rsid w:val="00CE78C0"/>
    <w:rsid w:val="00CF6204"/>
    <w:rsid w:val="00D14D8A"/>
    <w:rsid w:val="00D17C21"/>
    <w:rsid w:val="00D327F4"/>
    <w:rsid w:val="00D51548"/>
    <w:rsid w:val="00D666E3"/>
    <w:rsid w:val="00DB524A"/>
    <w:rsid w:val="00E2384E"/>
    <w:rsid w:val="00E7297A"/>
    <w:rsid w:val="00E81373"/>
    <w:rsid w:val="00EA16CA"/>
    <w:rsid w:val="00EE3343"/>
    <w:rsid w:val="00EE473C"/>
    <w:rsid w:val="00F26C54"/>
    <w:rsid w:val="00F37FA2"/>
    <w:rsid w:val="00F52A49"/>
    <w:rsid w:val="00F87074"/>
    <w:rsid w:val="00F87C0A"/>
    <w:rsid w:val="00FB53A9"/>
    <w:rsid w:val="00FB7932"/>
    <w:rsid w:val="00FD7086"/>
    <w:rsid w:val="00FD7DC2"/>
    <w:rsid w:val="00FE46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52A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2A49"/>
    <w:rPr>
      <w:rFonts w:ascii="Tahoma" w:hAnsi="Tahoma" w:cs="Tahoma"/>
      <w:sz w:val="16"/>
      <w:szCs w:val="16"/>
    </w:rPr>
  </w:style>
  <w:style w:type="character" w:customStyle="1" w:styleId="crayon">
    <w:name w:val="crayon"/>
    <w:rsid w:val="00754957"/>
  </w:style>
  <w:style w:type="paragraph" w:styleId="Testonormale">
    <w:name w:val="Plain Text"/>
    <w:basedOn w:val="Normale"/>
    <w:link w:val="TestonormaleCarattere"/>
    <w:uiPriority w:val="99"/>
    <w:semiHidden/>
    <w:unhideWhenUsed/>
    <w:rsid w:val="00754957"/>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semiHidden/>
    <w:rsid w:val="00754957"/>
    <w:rPr>
      <w:rFonts w:ascii="Calibri" w:eastAsia="Calibri" w:hAnsi="Calibri" w:cs="Times New Roman"/>
      <w:szCs w:val="21"/>
    </w:rPr>
  </w:style>
  <w:style w:type="character" w:styleId="Testosegnaposto">
    <w:name w:val="Placeholder Text"/>
    <w:basedOn w:val="Carpredefinitoparagrafo"/>
    <w:uiPriority w:val="99"/>
    <w:semiHidden/>
    <w:rsid w:val="004505BF"/>
    <w:rPr>
      <w:color w:val="808080"/>
    </w:rPr>
  </w:style>
  <w:style w:type="table" w:styleId="Grigliatabella">
    <w:name w:val="Table Grid"/>
    <w:basedOn w:val="Tabellanormale"/>
    <w:uiPriority w:val="59"/>
    <w:rsid w:val="00F87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52A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2A49"/>
    <w:rPr>
      <w:rFonts w:ascii="Tahoma" w:hAnsi="Tahoma" w:cs="Tahoma"/>
      <w:sz w:val="16"/>
      <w:szCs w:val="16"/>
    </w:rPr>
  </w:style>
  <w:style w:type="character" w:customStyle="1" w:styleId="crayon">
    <w:name w:val="crayon"/>
    <w:rsid w:val="00754957"/>
  </w:style>
  <w:style w:type="paragraph" w:styleId="Testonormale">
    <w:name w:val="Plain Text"/>
    <w:basedOn w:val="Normale"/>
    <w:link w:val="TestonormaleCarattere"/>
    <w:uiPriority w:val="99"/>
    <w:semiHidden/>
    <w:unhideWhenUsed/>
    <w:rsid w:val="00754957"/>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semiHidden/>
    <w:rsid w:val="00754957"/>
    <w:rPr>
      <w:rFonts w:ascii="Calibri" w:eastAsia="Calibri" w:hAnsi="Calibri" w:cs="Times New Roman"/>
      <w:szCs w:val="21"/>
    </w:rPr>
  </w:style>
  <w:style w:type="character" w:styleId="Testosegnaposto">
    <w:name w:val="Placeholder Text"/>
    <w:basedOn w:val="Carpredefinitoparagrafo"/>
    <w:uiPriority w:val="99"/>
    <w:semiHidden/>
    <w:rsid w:val="004505BF"/>
    <w:rPr>
      <w:color w:val="808080"/>
    </w:rPr>
  </w:style>
  <w:style w:type="table" w:styleId="Grigliatabella">
    <w:name w:val="Table Grid"/>
    <w:basedOn w:val="Tabellanormale"/>
    <w:uiPriority w:val="59"/>
    <w:rsid w:val="00F87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5</Pages>
  <Words>1867</Words>
  <Characters>10646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Benocci</dc:creator>
  <cp:lastModifiedBy>Roberto Benocci</cp:lastModifiedBy>
  <cp:revision>20</cp:revision>
  <cp:lastPrinted>2014-04-08T10:38:00Z</cp:lastPrinted>
  <dcterms:created xsi:type="dcterms:W3CDTF">2014-04-02T13:06:00Z</dcterms:created>
  <dcterms:modified xsi:type="dcterms:W3CDTF">2014-04-14T09:37:00Z</dcterms:modified>
</cp:coreProperties>
</file>